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63921" w14:textId="77777777" w:rsidR="00BA4635" w:rsidRPr="0092568B" w:rsidRDefault="00BA4635" w:rsidP="00BA4635">
      <w:pPr>
        <w:rPr>
          <w:rFonts w:ascii="Browallia New" w:eastAsia="Arial" w:hAnsi="Browallia New" w:cs="Browallia New"/>
          <w:color w:val="auto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D6CBB" w:rsidRPr="0092568B" w14:paraId="7504E4AC" w14:textId="77777777" w:rsidTr="001336B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8B4393E" w14:textId="354D9135" w:rsidR="005D6CBB" w:rsidRPr="0092568B" w:rsidRDefault="00D32BF4" w:rsidP="001336B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5D6CBB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D6CBB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14:paraId="59443821" w14:textId="292A37C3" w:rsidR="005D6CBB" w:rsidRPr="0092568B" w:rsidRDefault="005D6CBB" w:rsidP="00BA4635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31C531A4" w14:textId="5E7B5921" w:rsidR="00BA4635" w:rsidRPr="0092568B" w:rsidRDefault="00BA4635" w:rsidP="00BA4635">
      <w:pPr>
        <w:jc w:val="both"/>
        <w:rPr>
          <w:rFonts w:ascii="Browallia New" w:eastAsia="Arial Unicode MS" w:hAnsi="Browallia New" w:cs="Browallia New"/>
          <w:b/>
          <w:bCs/>
          <w:spacing w:val="-6"/>
          <w:sz w:val="26"/>
          <w:szCs w:val="26"/>
          <w:lang w:val="en-GB"/>
        </w:rPr>
      </w:pPr>
      <w:r w:rsidRPr="0092568B">
        <w:rPr>
          <w:rFonts w:ascii="Browallia New" w:eastAsia="Arial Unicode MS" w:hAnsi="Browallia New" w:cs="Browallia New"/>
          <w:b/>
          <w:bCs/>
          <w:spacing w:val="-6"/>
          <w:sz w:val="26"/>
          <w:szCs w:val="26"/>
          <w:cs/>
          <w:lang w:val="en-GB"/>
        </w:rPr>
        <w:t>การแปรสภาพจากบริษัทจำกัดเป็นบริษัทมหาชนจำกัด</w:t>
      </w:r>
    </w:p>
    <w:p w14:paraId="3D173AE7" w14:textId="77777777" w:rsidR="00BA4635" w:rsidRPr="0092568B" w:rsidRDefault="00BA4635" w:rsidP="00BA4635">
      <w:pPr>
        <w:jc w:val="both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14:paraId="750E32B2" w14:textId="351CE13F" w:rsidR="00BA4635" w:rsidRPr="0092568B" w:rsidRDefault="00BA4635" w:rsidP="00BA4635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บริษัทจดทะเบียนแปรสภาพเป็นบริษัทมหาชนจำกัดเมื่อวันที่ </w:t>
      </w:r>
      <w:r w:rsidR="00D32BF4" w:rsidRPr="00D32BF4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24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มีนาคม พ.ศ. </w:t>
      </w:r>
      <w:r w:rsidR="00D32BF4" w:rsidRPr="00D32BF4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2565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กับกรมพัฒนาธุรกิจการค้า เป็นผลให้บริษัทเปลี่ยนชื่อจาก บริษัท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ทเวนตี้</w:t>
      </w:r>
      <w:r w:rsidR="006C7705" w:rsidRPr="0092568B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โฟร์ คอน แอนด์ ซัพพลาย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จำกัด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เป็น</w:t>
      </w:r>
      <w:r w:rsidR="00B97E0B"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บริษัท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ทเวนตี้</w:t>
      </w:r>
      <w:r w:rsidR="006C7705" w:rsidRPr="0092568B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โฟร์ คอน แอนด์ ซัพพลาย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จำกัด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(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มหาชน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)</w:t>
      </w:r>
    </w:p>
    <w:p w14:paraId="6CD8BD96" w14:textId="77777777" w:rsidR="00BA4635" w:rsidRPr="0092568B" w:rsidRDefault="00BA4635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A190A" w:rsidRPr="0092568B" w14:paraId="781996A6" w14:textId="2C629BA4" w:rsidTr="00422EC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DA54373" w14:textId="22230B1E" w:rsidR="007A190A" w:rsidRPr="0092568B" w:rsidRDefault="00D32BF4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7A190A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A190A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08B55286" w14:textId="77777777" w:rsidR="009554DB" w:rsidRPr="0092568B" w:rsidRDefault="009554DB" w:rsidP="003C25DE">
      <w:pP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14:paraId="298BFCBE" w14:textId="79727228" w:rsidR="003E6A7F" w:rsidRPr="0092568B" w:rsidRDefault="003E6A7F" w:rsidP="003E6A7F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925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D32BF4" w:rsidRPr="00D32BF4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92568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2568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เรื่อง การรายงาน</w:t>
      </w:r>
      <w:r w:rsidRPr="0092568B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ทางการเงินระหว่างกาล </w:t>
      </w:r>
    </w:p>
    <w:p w14:paraId="34006C4F" w14:textId="77777777" w:rsidR="00CE53F7" w:rsidRPr="0092568B" w:rsidRDefault="00CE53F7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F47ED97" w14:textId="233B7C72" w:rsidR="00CE53F7" w:rsidRPr="0092568B" w:rsidRDefault="00CE53F7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</w:t>
      </w:r>
      <w:r w:rsidR="00677270"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2564</w:t>
      </w:r>
    </w:p>
    <w:p w14:paraId="19865BCA" w14:textId="527C060F" w:rsidR="00A061A0" w:rsidRPr="0092568B" w:rsidRDefault="00A061A0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7B0157B2" w14:textId="4FBB8778" w:rsidR="00A061A0" w:rsidRPr="0092568B" w:rsidRDefault="00A061A0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ัวเลขเปรียบเทียบได้มีการจัดประเภทรายการใหม่เพื่อให้สอดคล้องกับการนำเสนอรายการในงบการเงินปีปัจจุบันเท่าที่จำเป็น</w:t>
      </w:r>
    </w:p>
    <w:p w14:paraId="557279FE" w14:textId="77777777" w:rsidR="007E7EFB" w:rsidRPr="0092568B" w:rsidRDefault="007E7EFB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F4B0D22" w14:textId="284E3EDB" w:rsidR="00CE53F7" w:rsidRPr="0092568B" w:rsidRDefault="002A42FA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322636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้อมูลทางการเงิน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</w:t>
      </w: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เนื้อความขัดแย้งกันหรือมีการตีความที่แตกต่างกันให้ใช้ข้อมูลทางการเงินระหว่างกาลฉบับภาษาไทยเป็นหลัก</w:t>
      </w:r>
    </w:p>
    <w:p w14:paraId="56206491" w14:textId="77777777" w:rsidR="002A42FA" w:rsidRPr="0092568B" w:rsidRDefault="002A42FA" w:rsidP="00CE53F7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D6D08" w:rsidRPr="0092568B" w14:paraId="1A0AF188" w14:textId="77777777" w:rsidTr="00B40E3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D43B887" w14:textId="6EC269F8" w:rsidR="00F70F59" w:rsidRPr="0092568B" w:rsidRDefault="00D32BF4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F70F59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70F59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0E0A3C2" w14:textId="77777777" w:rsidR="00F70F59" w:rsidRPr="0092568B" w:rsidRDefault="00F70F59" w:rsidP="00F5710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p w14:paraId="2B8738EB" w14:textId="7476A0A5" w:rsidR="00906493" w:rsidRPr="0092568B" w:rsidRDefault="00E93A8D" w:rsidP="00090FB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AU"/>
        </w:rPr>
      </w:pP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สำหรับปีสิ้นสุดวันที่ </w:t>
      </w:r>
      <w:r w:rsidR="00D32BF4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ธันวาคม </w:t>
      </w:r>
      <w:r w:rsidR="00677270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2564</w:t>
      </w:r>
      <w:r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</w:t>
      </w:r>
      <w:r w:rsidR="00BE20CD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มาตรฐานการรายงานทางการเงินใหม่และมาตรฐานการรายงานทางการเงินที่มีการปรับปรุง</w:t>
      </w:r>
      <w:r w:rsidR="00BE20CD"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ซึ่งมีผลบังคับใช้วันที่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BE20CD"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มกราคม </w:t>
      </w:r>
      <w:r w:rsidR="00677270"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="00677270"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 xml:space="preserve"> </w:t>
      </w:r>
      <w:r w:rsidR="00CD14A9"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ไม่มีผลกระทบที่มีนัยสำคัญต่อบริษัท</w:t>
      </w:r>
    </w:p>
    <w:p w14:paraId="73C6A8B4" w14:textId="77777777" w:rsidR="00090FBA" w:rsidRPr="0092568B" w:rsidRDefault="00090FBA" w:rsidP="00090FBA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AU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5013A" w:rsidRPr="0092568B" w14:paraId="641EB61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D9F5221" w14:textId="540FFB2F" w:rsidR="00F5013A" w:rsidRPr="0092568B" w:rsidRDefault="00D32BF4" w:rsidP="00356DCA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F5013A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5013A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ประมาณการทางบัญชี</w:t>
            </w:r>
          </w:p>
        </w:tc>
      </w:tr>
    </w:tbl>
    <w:p w14:paraId="093DA01A" w14:textId="77777777" w:rsidR="000C6487" w:rsidRPr="0092568B" w:rsidRDefault="000C6487" w:rsidP="00664BE6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C33BAF2" w14:textId="178B7841" w:rsidR="00530226" w:rsidRPr="0092568B" w:rsidRDefault="00530226" w:rsidP="00530226">
      <w:pPr>
        <w:pStyle w:val="MacroText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68B">
        <w:rPr>
          <w:rFonts w:ascii="Browallia New" w:eastAsia="Arial Unicode MS" w:hAnsi="Browallia New" w:cs="Browallia New"/>
          <w:sz w:val="26"/>
          <w:szCs w:val="26"/>
          <w:cs/>
        </w:rPr>
        <w:t>ในการจัดทำข้อมูลทางการเงินระหว่างกาล</w:t>
      </w:r>
      <w:r w:rsidR="00D74E5A" w:rsidRPr="0092568B">
        <w:rPr>
          <w:rFonts w:ascii="Browallia New" w:eastAsia="Arial Unicode MS" w:hAnsi="Browallia New" w:cs="Browallia New"/>
          <w:sz w:val="26"/>
          <w:szCs w:val="26"/>
          <w:cs/>
        </w:rPr>
        <w:t>นี้</w:t>
      </w:r>
      <w:r w:rsidRPr="0092568B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C9105A4" w14:textId="05B801F4" w:rsidR="006422DE" w:rsidRPr="005D6CBB" w:rsidRDefault="00A061A0" w:rsidP="00530226">
      <w:pPr>
        <w:pStyle w:val="MacroText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568B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47428" w:rsidRPr="005D6CBB" w14:paraId="65BC5DDA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18E28B5" w14:textId="60C2FD97" w:rsidR="00847428" w:rsidRPr="005D6CBB" w:rsidRDefault="00D32BF4" w:rsidP="009E7653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847428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47428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4D7BE210" w14:textId="16642D54" w:rsidR="00847428" w:rsidRPr="005D6CBB" w:rsidRDefault="00847428" w:rsidP="00530226">
      <w:pPr>
        <w:pStyle w:val="MacroText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548294A1" w14:textId="24B2D366" w:rsidR="00847428" w:rsidRPr="005D6CBB" w:rsidRDefault="00847428" w:rsidP="0084742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ดำเนินงานที่นำเสนอสอดคล้องกับรายงานภายในของบริษัท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</w:t>
      </w:r>
      <w:r w:rsidR="004D1EC3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การดำเนินงานของส่วนงานดำเนินงาน โดย บริษัทร่วมดำเนินธุรกิจภายใต้ส่วนงานดำเนินงานจำนวน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 ดังนี้</w:t>
      </w:r>
    </w:p>
    <w:p w14:paraId="02C075E8" w14:textId="77777777" w:rsidR="008560F9" w:rsidRPr="005D6CBB" w:rsidRDefault="008560F9" w:rsidP="0084742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08CCB11" w14:textId="77777777" w:rsidR="00847428" w:rsidRPr="005D6CBB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ส่วนงานบริการ</w:t>
      </w:r>
    </w:p>
    <w:p w14:paraId="4C75E104" w14:textId="77777777" w:rsidR="00EF1BC9" w:rsidRPr="005D6CBB" w:rsidRDefault="00EF1BC9" w:rsidP="0032263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24571834" w14:textId="2E34BC56" w:rsidR="00847428" w:rsidRPr="005D6CBB" w:rsidRDefault="00D32BF4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3C48523E" w14:textId="5EE829D1" w:rsidR="00847428" w:rsidRPr="005D6CBB" w:rsidRDefault="00D32BF4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งานให้บริการซ่อมบำรุง</w:t>
      </w:r>
    </w:p>
    <w:p w14:paraId="76E32EBE" w14:textId="77777777" w:rsidR="00020E73" w:rsidRPr="00322636" w:rsidRDefault="00020E73" w:rsidP="0032263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3D87D5B6" w14:textId="77777777" w:rsidR="00847428" w:rsidRPr="005D6CBB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ส่วนงานขาย</w:t>
      </w:r>
    </w:p>
    <w:p w14:paraId="5E94A973" w14:textId="77777777" w:rsidR="00EF1BC9" w:rsidRPr="005D6CBB" w:rsidRDefault="00EF1BC9" w:rsidP="0032263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F1E8202" w14:textId="0E974DAA" w:rsidR="00847428" w:rsidRPr="005D6CBB" w:rsidRDefault="00D32BF4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การจำหน่ายอุปกรณ์ระบบปรับอากาศและระบายอากาศ ระบบไฟฟ้าและระบบประปา พร้อมติดตั้ง</w:t>
      </w:r>
    </w:p>
    <w:p w14:paraId="2052C8DF" w14:textId="77777777" w:rsidR="00847428" w:rsidRPr="005D6CBB" w:rsidRDefault="00847428" w:rsidP="00530226">
      <w:pPr>
        <w:pStyle w:val="MacroText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E2F643" w14:textId="22B3DBAF" w:rsidR="00F675BC" w:rsidRPr="005D6CBB" w:rsidRDefault="00F675BC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F675BC" w:rsidRPr="005D6CBB" w:rsidSect="00252943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0"/>
          <w:cols w:space="720"/>
          <w:docGrid w:linePitch="381"/>
        </w:sectPr>
      </w:pPr>
    </w:p>
    <w:p w14:paraId="42924EFA" w14:textId="77777777" w:rsidR="006422DE" w:rsidRPr="005D6CBB" w:rsidRDefault="006422DE" w:rsidP="00847428">
      <w:pPr>
        <w:rPr>
          <w:rFonts w:ascii="Browallia New" w:hAnsi="Browallia New" w:cs="Browallia New"/>
          <w:sz w:val="26"/>
          <w:szCs w:val="26"/>
        </w:rPr>
      </w:pPr>
    </w:p>
    <w:p w14:paraId="76782EFE" w14:textId="000A8CB0" w:rsidR="00F675BC" w:rsidRPr="005D6CBB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5D6CBB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5D6CBB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5D6CBB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7BAFB6D0" w14:textId="77777777" w:rsidR="00F675BC" w:rsidRPr="00D32BF4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688"/>
        <w:gridCol w:w="1689"/>
        <w:gridCol w:w="1688"/>
        <w:gridCol w:w="1689"/>
        <w:gridCol w:w="1688"/>
        <w:gridCol w:w="1689"/>
      </w:tblGrid>
      <w:tr w:rsidR="00BC24E2" w:rsidRPr="00BC24E2" w14:paraId="5458F268" w14:textId="77777777" w:rsidTr="0091616F">
        <w:tc>
          <w:tcPr>
            <w:tcW w:w="4395" w:type="dxa"/>
          </w:tcPr>
          <w:p w14:paraId="19D25518" w14:textId="77777777" w:rsidR="00624DAC" w:rsidRPr="00BC24E2" w:rsidRDefault="00624DAC" w:rsidP="0091616F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01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1727A7" w14:textId="6D19E332" w:rsidR="00624DAC" w:rsidRPr="00BC24E2" w:rsidRDefault="00624DAC" w:rsidP="0091616F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BC24E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</w:tr>
      <w:tr w:rsidR="00BC24E2" w:rsidRPr="00BC24E2" w14:paraId="4B565A7B" w14:textId="77777777" w:rsidTr="0091616F">
        <w:tc>
          <w:tcPr>
            <w:tcW w:w="4395" w:type="dxa"/>
          </w:tcPr>
          <w:p w14:paraId="73585738" w14:textId="77777777" w:rsidR="00624DAC" w:rsidRPr="00BC24E2" w:rsidRDefault="00624DAC" w:rsidP="0091616F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16FE93" w14:textId="77777777" w:rsidR="00624DAC" w:rsidRPr="00BC24E2" w:rsidRDefault="00624DAC" w:rsidP="009161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C24E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31115D" w14:textId="77777777" w:rsidR="00624DAC" w:rsidRPr="00BC24E2" w:rsidRDefault="00624DAC" w:rsidP="009161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C24E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73ECF6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C24E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BC24E2" w:rsidRPr="00BC24E2" w14:paraId="514AB779" w14:textId="77777777" w:rsidTr="0091616F">
        <w:tc>
          <w:tcPr>
            <w:tcW w:w="4395" w:type="dxa"/>
          </w:tcPr>
          <w:p w14:paraId="4AD9F49A" w14:textId="77777777" w:rsidR="00624DAC" w:rsidRPr="00BC24E2" w:rsidRDefault="00624DAC" w:rsidP="0091616F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2689A292" w14:textId="77777777" w:rsidR="00624DAC" w:rsidRPr="00BC24E2" w:rsidRDefault="00624DAC" w:rsidP="0091616F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092E80BA" w14:textId="03373B96" w:rsidR="00624DAC" w:rsidRPr="00BC24E2" w:rsidRDefault="00B97E0B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580D1033" w14:textId="77777777" w:rsidR="00624DAC" w:rsidRPr="00BC24E2" w:rsidRDefault="00624DAC" w:rsidP="0091616F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083349F3" w14:textId="033D14A2" w:rsidR="00624DAC" w:rsidRPr="00BC24E2" w:rsidRDefault="00B97E0B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32A8A574" w14:textId="77777777" w:rsidR="00624DAC" w:rsidRPr="00BC24E2" w:rsidRDefault="00624DAC" w:rsidP="0091616F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0AE01322" w14:textId="35404681" w:rsidR="00624DAC" w:rsidRPr="00BC24E2" w:rsidRDefault="00E15729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BC24E2" w:rsidRPr="00BC24E2" w14:paraId="531BC35E" w14:textId="77777777" w:rsidTr="0091616F">
        <w:tc>
          <w:tcPr>
            <w:tcW w:w="4395" w:type="dxa"/>
          </w:tcPr>
          <w:p w14:paraId="3A6D78AC" w14:textId="77777777" w:rsidR="00624DAC" w:rsidRPr="00BC24E2" w:rsidRDefault="00624DAC" w:rsidP="00624DAC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vAlign w:val="bottom"/>
          </w:tcPr>
          <w:p w14:paraId="14BB1E8D" w14:textId="7322D7BD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89" w:type="dxa"/>
            <w:vAlign w:val="bottom"/>
          </w:tcPr>
          <w:p w14:paraId="698FC64F" w14:textId="234D2ACA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688" w:type="dxa"/>
            <w:vAlign w:val="bottom"/>
          </w:tcPr>
          <w:p w14:paraId="4BB7C2A7" w14:textId="647ECA0F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89" w:type="dxa"/>
            <w:vAlign w:val="bottom"/>
          </w:tcPr>
          <w:p w14:paraId="63B36778" w14:textId="6AD53F8E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688" w:type="dxa"/>
            <w:vAlign w:val="bottom"/>
          </w:tcPr>
          <w:p w14:paraId="74954886" w14:textId="5C17FBCA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89" w:type="dxa"/>
            <w:vAlign w:val="bottom"/>
          </w:tcPr>
          <w:p w14:paraId="1E0C2608" w14:textId="28405519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</w:tr>
      <w:tr w:rsidR="00BC24E2" w:rsidRPr="00BC24E2" w14:paraId="77B5B087" w14:textId="77777777" w:rsidTr="0091616F">
        <w:tc>
          <w:tcPr>
            <w:tcW w:w="4395" w:type="dxa"/>
          </w:tcPr>
          <w:p w14:paraId="6B22CB68" w14:textId="77777777" w:rsidR="00624DAC" w:rsidRPr="00BC24E2" w:rsidRDefault="00624DAC" w:rsidP="0091616F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30E241F4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7308FA24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3A712260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21409AEA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4683B4E9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45C0276F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C24E2" w:rsidRPr="00D32BF4" w14:paraId="13AB9AED" w14:textId="77777777" w:rsidTr="0091616F">
        <w:tc>
          <w:tcPr>
            <w:tcW w:w="4395" w:type="dxa"/>
            <w:vAlign w:val="center"/>
            <w:hideMark/>
          </w:tcPr>
          <w:p w14:paraId="104217C4" w14:textId="77777777" w:rsidR="00624DAC" w:rsidRPr="00D32BF4" w:rsidRDefault="00624DAC" w:rsidP="0091616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rtl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2968342" w14:textId="77777777" w:rsidR="00624DAC" w:rsidRPr="00D32BF4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733658A2" w14:textId="77777777" w:rsidR="00624DAC" w:rsidRPr="00D32BF4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F34101" w14:textId="77777777" w:rsidR="00624DAC" w:rsidRPr="00D32BF4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3D118A79" w14:textId="77777777" w:rsidR="00624DAC" w:rsidRPr="00D32BF4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FA05E4" w14:textId="77777777" w:rsidR="00624DAC" w:rsidRPr="00D32BF4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66C0F609" w14:textId="77777777" w:rsidR="00624DAC" w:rsidRPr="00D32BF4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BC24E2" w:rsidRPr="00BC24E2" w14:paraId="4BECA871" w14:textId="77777777" w:rsidTr="0091616F">
        <w:tc>
          <w:tcPr>
            <w:tcW w:w="4395" w:type="dxa"/>
            <w:vAlign w:val="center"/>
          </w:tcPr>
          <w:p w14:paraId="39633FE7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F975789" w14:textId="1592F8C5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713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C05FBB5" w14:textId="67A266EF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093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119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C963FE5" w14:textId="1386DBEF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517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1E18AB" w14:textId="777CD2AE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613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CA5484A" w14:textId="419E60C8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173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779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918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D31580" w14:textId="67DFA617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732</w:t>
            </w:r>
          </w:p>
        </w:tc>
      </w:tr>
      <w:tr w:rsidR="00BC24E2" w:rsidRPr="00BC24E2" w14:paraId="20A6E691" w14:textId="77777777" w:rsidTr="0091616F">
        <w:tc>
          <w:tcPr>
            <w:tcW w:w="4395" w:type="dxa"/>
            <w:vAlign w:val="center"/>
            <w:hideMark/>
          </w:tcPr>
          <w:p w14:paraId="5106C1D4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B46C67F" w14:textId="6255377D" w:rsidR="00624DAC" w:rsidRPr="00BC24E2" w:rsidRDefault="00E93E0E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72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779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104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39BFDE" w14:textId="190F55D0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770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929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382774D" w14:textId="4B571606" w:rsidR="00624DAC" w:rsidRPr="00BC24E2" w:rsidRDefault="00E15729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624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</w:t>
            </w:r>
            <w:r w:rsidR="00424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277BAC" w14:textId="30A8FBC9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620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574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8C03FE3" w14:textId="6FE665E8" w:rsidR="00624DAC" w:rsidRPr="00BC24E2" w:rsidRDefault="00E15729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151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</w:t>
            </w:r>
            <w:r w:rsidR="00424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5FCF77" w14:textId="67674B5B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84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391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503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C24E2" w:rsidRPr="00D32BF4" w14:paraId="1E52D166" w14:textId="77777777" w:rsidTr="0091616F">
        <w:tc>
          <w:tcPr>
            <w:tcW w:w="4395" w:type="dxa"/>
            <w:vAlign w:val="center"/>
            <w:hideMark/>
          </w:tcPr>
          <w:p w14:paraId="3DE81674" w14:textId="77777777" w:rsidR="00624DAC" w:rsidRPr="00D32BF4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0BB22873" w14:textId="77777777" w:rsidR="00624DAC" w:rsidRPr="00D32BF4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CC6821E" w14:textId="77777777" w:rsidR="00624DAC" w:rsidRPr="00D32BF4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767A9788" w14:textId="77777777" w:rsidR="00624DAC" w:rsidRPr="00D32BF4" w:rsidRDefault="00624DAC" w:rsidP="00624DAC">
            <w:pPr>
              <w:ind w:right="-72"/>
              <w:jc w:val="center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814260E" w14:textId="77777777" w:rsidR="00624DAC" w:rsidRPr="00D32BF4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1804C56C" w14:textId="77777777" w:rsidR="00624DAC" w:rsidRPr="00D32BF4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A168E03" w14:textId="77777777" w:rsidR="00624DAC" w:rsidRPr="00D32BF4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BC24E2" w:rsidRPr="00BC24E2" w14:paraId="6EB9EE26" w14:textId="77777777" w:rsidTr="0091616F">
        <w:tc>
          <w:tcPr>
            <w:tcW w:w="4395" w:type="dxa"/>
            <w:vAlign w:val="center"/>
            <w:hideMark/>
          </w:tcPr>
          <w:p w14:paraId="6A37F465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FA7A553" w14:textId="61A05FF5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934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297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7E4ACD" w14:textId="4A7E7EE2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190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10878CF" w14:textId="7418E299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442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</w:t>
            </w:r>
            <w:r w:rsidR="00424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0F6AF9" w14:textId="30A69BF4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039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387C120" w14:textId="5F058A74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376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34</w:t>
            </w:r>
            <w:r w:rsidR="00424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08CD54" w14:textId="28B764BF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271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229</w:t>
            </w:r>
          </w:p>
        </w:tc>
      </w:tr>
      <w:tr w:rsidR="00BC24E2" w:rsidRPr="00BC24E2" w14:paraId="6FE85C4C" w14:textId="77777777" w:rsidTr="0091616F">
        <w:tc>
          <w:tcPr>
            <w:tcW w:w="4395" w:type="dxa"/>
            <w:vAlign w:val="center"/>
          </w:tcPr>
          <w:p w14:paraId="6DF21173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A946D79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8AF2C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8A4FA56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24766E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DE034DA" w14:textId="12C5CA2E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E93E0E"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701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84F55" w14:textId="55605BE4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106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647</w:t>
            </w:r>
          </w:p>
        </w:tc>
      </w:tr>
      <w:tr w:rsidR="00BC24E2" w:rsidRPr="00BC24E2" w14:paraId="54E06884" w14:textId="77777777" w:rsidTr="0091616F">
        <w:tc>
          <w:tcPr>
            <w:tcW w:w="4395" w:type="dxa"/>
            <w:vAlign w:val="center"/>
          </w:tcPr>
          <w:p w14:paraId="4029C985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E24BB2D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2D683F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304E386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D994CB9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D2112CC" w14:textId="5EB12EB3" w:rsidR="00624DAC" w:rsidRPr="00BC24E2" w:rsidRDefault="00E93E0E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688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075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8DB01CA" w14:textId="56AE4AC2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802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767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C24E2" w:rsidRPr="00BC24E2" w14:paraId="4769E771" w14:textId="77777777" w:rsidTr="0091616F">
        <w:tc>
          <w:tcPr>
            <w:tcW w:w="4395" w:type="dxa"/>
            <w:vAlign w:val="center"/>
          </w:tcPr>
          <w:p w14:paraId="40166A64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6FC6162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B30CB64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9F7662F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181561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DF91130" w14:textId="61CD01B9" w:rsidR="00624DAC" w:rsidRPr="00BC24E2" w:rsidRDefault="00E15729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010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057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154E4E" w14:textId="189DC1E1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479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150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C24E2" w:rsidRPr="00BC24E2" w14:paraId="5142825A" w14:textId="77777777" w:rsidTr="0091616F">
        <w:tc>
          <w:tcPr>
            <w:tcW w:w="4395" w:type="dxa"/>
            <w:vAlign w:val="center"/>
          </w:tcPr>
          <w:p w14:paraId="44E0C37A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DB7E899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632827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E08094D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59C475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FD2B584" w14:textId="19F1BA72" w:rsidR="00624DAC" w:rsidRPr="00BC24E2" w:rsidRDefault="00E15729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285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</w:t>
            </w:r>
            <w:r w:rsidR="00424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8A49EB" w14:textId="61E0EADC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273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505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C24E2" w:rsidRPr="00D32BF4" w14:paraId="4244EBF6" w14:textId="77777777" w:rsidTr="0091616F">
        <w:tc>
          <w:tcPr>
            <w:tcW w:w="4395" w:type="dxa"/>
            <w:vAlign w:val="center"/>
          </w:tcPr>
          <w:p w14:paraId="7F8FA98F" w14:textId="77777777" w:rsidR="00624DAC" w:rsidRPr="00D32BF4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568BE3F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5754EC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761BA00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296ACA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5EF2AA96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E872937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BC24E2" w:rsidRPr="00BC24E2" w14:paraId="3A1AFBFC" w14:textId="77777777" w:rsidTr="0091616F">
        <w:tc>
          <w:tcPr>
            <w:tcW w:w="4395" w:type="dxa"/>
            <w:vAlign w:val="center"/>
          </w:tcPr>
          <w:p w14:paraId="691D130F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B71065C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0DBE14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C41EA1E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BF6D78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5D77600" w14:textId="6287FDAB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403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934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5D6BCF0" w14:textId="78B62783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454</w:t>
            </w:r>
          </w:p>
        </w:tc>
      </w:tr>
      <w:tr w:rsidR="00BC24E2" w:rsidRPr="00BC24E2" w14:paraId="51FD10FC" w14:textId="77777777" w:rsidTr="0091616F">
        <w:tc>
          <w:tcPr>
            <w:tcW w:w="4395" w:type="dxa"/>
            <w:vAlign w:val="center"/>
          </w:tcPr>
          <w:p w14:paraId="3841C040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ค่าใช้จ่ายภาษีเงินได้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D791896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B11B51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A71D0AF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5FB6BE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1F289D1" w14:textId="7C9CA52F" w:rsidR="00624DAC" w:rsidRPr="00BC24E2" w:rsidRDefault="00E15729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978</w:t>
            </w:r>
            <w:r w:rsidR="00EE0BF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</w:t>
            </w:r>
            <w:r w:rsidR="00424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9DD4E4" w14:textId="55B05D28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579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819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C24E2" w:rsidRPr="00D32BF4" w14:paraId="1903663C" w14:textId="77777777" w:rsidTr="0091616F">
        <w:tc>
          <w:tcPr>
            <w:tcW w:w="4395" w:type="dxa"/>
            <w:vAlign w:val="center"/>
          </w:tcPr>
          <w:p w14:paraId="74818270" w14:textId="77777777" w:rsidR="00624DAC" w:rsidRPr="00D32BF4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775FC4C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5CC1F4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5899F62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B44240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3D5E6E50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ABABD77" w14:textId="77777777" w:rsidR="00624DAC" w:rsidRPr="00D32BF4" w:rsidRDefault="00624DAC" w:rsidP="00D32BF4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BC24E2" w:rsidRPr="00BC24E2" w14:paraId="4AECD6E7" w14:textId="77777777" w:rsidTr="0091616F">
        <w:tc>
          <w:tcPr>
            <w:tcW w:w="4395" w:type="dxa"/>
            <w:vAlign w:val="center"/>
          </w:tcPr>
          <w:p w14:paraId="3275C3C5" w14:textId="096F197D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กำไรสุทธิสำหรับ</w:t>
            </w:r>
            <w:r w:rsidRPr="00BC24E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งวด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AE42A57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93A46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47D7436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FFADB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AA78916" w14:textId="0445B0BB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425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</w:t>
            </w:r>
            <w:r w:rsidR="004242B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</w:p>
        </w:tc>
        <w:tc>
          <w:tcPr>
            <w:tcW w:w="168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42EF8D" w14:textId="348DF7A5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635</w:t>
            </w:r>
          </w:p>
        </w:tc>
      </w:tr>
      <w:tr w:rsidR="00BC24E2" w:rsidRPr="00BC24E2" w14:paraId="719E0B9C" w14:textId="77777777" w:rsidTr="0091616F">
        <w:tc>
          <w:tcPr>
            <w:tcW w:w="4395" w:type="dxa"/>
            <w:vAlign w:val="center"/>
          </w:tcPr>
          <w:p w14:paraId="7AFD3E38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048F688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6B9E9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AB71F2C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3BAAC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18D0A3C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E9103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BC24E2" w:rsidRPr="00BC24E2" w14:paraId="389F9E39" w14:textId="77777777" w:rsidTr="0091616F">
        <w:tc>
          <w:tcPr>
            <w:tcW w:w="4395" w:type="dxa"/>
            <w:vAlign w:val="center"/>
            <w:hideMark/>
          </w:tcPr>
          <w:p w14:paraId="5730529C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3DE1D16" w14:textId="7E3A74BB" w:rsidR="00624DAC" w:rsidRPr="00BC24E2" w:rsidRDefault="00E93E0E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0EBCD8" w14:textId="456C7BFC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F6F7B04" w14:textId="1E41F2DF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517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F2C69" w14:textId="57548093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613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0E7779D" w14:textId="1A28405E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517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46FBE" w14:textId="70A6B8BD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613</w:t>
            </w:r>
          </w:p>
        </w:tc>
      </w:tr>
      <w:tr w:rsidR="00BC24E2" w:rsidRPr="00BC24E2" w14:paraId="52945658" w14:textId="77777777" w:rsidTr="0091616F">
        <w:trPr>
          <w:trHeight w:val="74"/>
        </w:trPr>
        <w:tc>
          <w:tcPr>
            <w:tcW w:w="4395" w:type="dxa"/>
            <w:vAlign w:val="center"/>
            <w:hideMark/>
          </w:tcPr>
          <w:p w14:paraId="5E85B99C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B2E8BC2" w14:textId="02747927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713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B47581" w14:textId="567B64C4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093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D0CC282" w14:textId="474361C3" w:rsidR="00624DAC" w:rsidRPr="00BC24E2" w:rsidRDefault="00E93E0E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8EDD99" w14:textId="00FEF459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CD837C2" w14:textId="6576D2A7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713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DFED03" w14:textId="5915071E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093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119</w:t>
            </w:r>
          </w:p>
        </w:tc>
      </w:tr>
      <w:tr w:rsidR="00BC24E2" w:rsidRPr="00BC24E2" w14:paraId="09A2F929" w14:textId="77777777" w:rsidTr="0091616F">
        <w:trPr>
          <w:trHeight w:val="74"/>
        </w:trPr>
        <w:tc>
          <w:tcPr>
            <w:tcW w:w="4395" w:type="dxa"/>
            <w:vAlign w:val="center"/>
          </w:tcPr>
          <w:p w14:paraId="1FC14809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4F5417B" w14:textId="2D629641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713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401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DDFF12" w14:textId="0CCD565F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093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119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28F4B40" w14:textId="41042D6A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066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517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46BDCD" w14:textId="6AB9A29C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613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AEC3C5C" w14:textId="4EAC14AA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173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779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918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D47BEE" w14:textId="65FC4656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732</w:t>
            </w:r>
          </w:p>
        </w:tc>
      </w:tr>
    </w:tbl>
    <w:p w14:paraId="54000C4E" w14:textId="77777777" w:rsidR="00D32BF4" w:rsidRPr="00D32BF4" w:rsidRDefault="00D32BF4">
      <w:pPr>
        <w:rPr>
          <w:rFonts w:ascii="Browallia New" w:hAnsi="Browallia New" w:cs="Browallia New"/>
          <w:sz w:val="26"/>
          <w:szCs w:val="26"/>
        </w:rPr>
      </w:pPr>
    </w:p>
    <w:p w14:paraId="4C3D4700" w14:textId="77777777" w:rsidR="00624DAC" w:rsidRPr="00D32BF4" w:rsidRDefault="00624DAC" w:rsidP="00624DAC">
      <w:pPr>
        <w:jc w:val="thaiDistribute"/>
        <w:rPr>
          <w:rFonts w:ascii="Browallia New" w:eastAsia="Arial Unicode MS" w:hAnsi="Browallia New" w:cs="Browallia New"/>
          <w:b/>
          <w:bCs/>
          <w:color w:val="FF0000"/>
          <w:sz w:val="26"/>
          <w:szCs w:val="26"/>
          <w:cs/>
          <w:lang w:val="en-GB"/>
        </w:rPr>
        <w:sectPr w:rsidR="00624DAC" w:rsidRPr="00D32BF4" w:rsidSect="007A190A">
          <w:headerReference w:type="default" r:id="rId10"/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</w:p>
    <w:p w14:paraId="65D9B22D" w14:textId="77777777" w:rsidR="00624DAC" w:rsidRPr="00BC24E2" w:rsidRDefault="00624DAC" w:rsidP="00624DA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6B9546C1" w14:textId="77777777" w:rsidR="00624DAC" w:rsidRPr="00BC24E2" w:rsidRDefault="00624DAC" w:rsidP="00624DAC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BC24E2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BC24E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BC24E2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58C85538" w14:textId="77777777" w:rsidR="00624DAC" w:rsidRPr="00BC24E2" w:rsidRDefault="00624DAC" w:rsidP="00624DAC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14528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4464"/>
        <w:gridCol w:w="1677"/>
        <w:gridCol w:w="1677"/>
        <w:gridCol w:w="1678"/>
        <w:gridCol w:w="1677"/>
        <w:gridCol w:w="1677"/>
        <w:gridCol w:w="1678"/>
      </w:tblGrid>
      <w:tr w:rsidR="00BC24E2" w:rsidRPr="00BC24E2" w14:paraId="636A6348" w14:textId="77777777" w:rsidTr="0091616F">
        <w:tc>
          <w:tcPr>
            <w:tcW w:w="4464" w:type="dxa"/>
          </w:tcPr>
          <w:p w14:paraId="187A2FF8" w14:textId="77777777" w:rsidR="00624DAC" w:rsidRPr="00BC24E2" w:rsidRDefault="00624DAC" w:rsidP="0091616F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006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28F02C7" w14:textId="72E0025F" w:rsidR="00624DAC" w:rsidRPr="00BC24E2" w:rsidRDefault="00624DAC" w:rsidP="0091616F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BC24E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</w:tr>
      <w:tr w:rsidR="00BC24E2" w:rsidRPr="00BC24E2" w14:paraId="57D14BC7" w14:textId="77777777" w:rsidTr="0091616F">
        <w:tc>
          <w:tcPr>
            <w:tcW w:w="4464" w:type="dxa"/>
          </w:tcPr>
          <w:p w14:paraId="036FBCF1" w14:textId="77777777" w:rsidR="00624DAC" w:rsidRPr="00BC24E2" w:rsidRDefault="00624DAC" w:rsidP="0091616F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3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B01FB9" w14:textId="77777777" w:rsidR="00624DAC" w:rsidRPr="00BC24E2" w:rsidRDefault="00624DAC" w:rsidP="009161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C24E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BDE28F" w14:textId="77777777" w:rsidR="00624DAC" w:rsidRPr="00BC24E2" w:rsidRDefault="00624DAC" w:rsidP="0091616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C24E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A96696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rtl/>
                <w:cs/>
              </w:rPr>
            </w:pPr>
            <w:r w:rsidRPr="00BC24E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BC24E2" w:rsidRPr="00BC24E2" w14:paraId="290422D0" w14:textId="77777777" w:rsidTr="0091616F">
        <w:tc>
          <w:tcPr>
            <w:tcW w:w="4464" w:type="dxa"/>
          </w:tcPr>
          <w:p w14:paraId="1354EF7B" w14:textId="77777777" w:rsidR="00624DAC" w:rsidRPr="00BC24E2" w:rsidRDefault="00624DAC" w:rsidP="0091616F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3C740186" w14:textId="77777777" w:rsidR="00624DAC" w:rsidRPr="00BC24E2" w:rsidRDefault="00624DAC" w:rsidP="0091616F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496B423A" w14:textId="0196C2A1" w:rsidR="00624DAC" w:rsidRPr="00BC24E2" w:rsidRDefault="00B97E0B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32D88F07" w14:textId="77777777" w:rsidR="00624DAC" w:rsidRPr="00BC24E2" w:rsidRDefault="00624DAC" w:rsidP="0091616F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38F3BEDC" w14:textId="36F60B81" w:rsidR="00624DAC" w:rsidRPr="00BC24E2" w:rsidRDefault="00B97E0B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79EDC40D" w14:textId="77777777" w:rsidR="00624DAC" w:rsidRPr="00BC24E2" w:rsidRDefault="00624DAC" w:rsidP="0091616F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31872787" w14:textId="3BDC77EA" w:rsidR="00624DAC" w:rsidRPr="00BC24E2" w:rsidRDefault="00B97E0B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BC24E2" w:rsidRPr="00BC24E2" w14:paraId="766357FF" w14:textId="77777777" w:rsidTr="0091616F">
        <w:tc>
          <w:tcPr>
            <w:tcW w:w="4464" w:type="dxa"/>
          </w:tcPr>
          <w:p w14:paraId="1EB844F4" w14:textId="77777777" w:rsidR="00624DAC" w:rsidRPr="00BC24E2" w:rsidRDefault="00624DAC" w:rsidP="00624DAC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vAlign w:val="bottom"/>
          </w:tcPr>
          <w:p w14:paraId="1E3A11BF" w14:textId="3363123A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bookmarkStart w:id="0" w:name="_Hlk79441119"/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bookmarkEnd w:id="0"/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77" w:type="dxa"/>
            <w:vAlign w:val="bottom"/>
          </w:tcPr>
          <w:p w14:paraId="34C77C58" w14:textId="680ACB36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678" w:type="dxa"/>
            <w:vAlign w:val="bottom"/>
          </w:tcPr>
          <w:p w14:paraId="63F9F909" w14:textId="2DFA4618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77" w:type="dxa"/>
            <w:vAlign w:val="bottom"/>
          </w:tcPr>
          <w:p w14:paraId="07D3A989" w14:textId="7A5089F5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  <w:tc>
          <w:tcPr>
            <w:tcW w:w="1677" w:type="dxa"/>
            <w:vAlign w:val="bottom"/>
          </w:tcPr>
          <w:p w14:paraId="5E1BA963" w14:textId="0F44F652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678" w:type="dxa"/>
            <w:vAlign w:val="bottom"/>
          </w:tcPr>
          <w:p w14:paraId="663E12C7" w14:textId="187F1CC2" w:rsidR="00624DAC" w:rsidRPr="00BC24E2" w:rsidRDefault="00624DAC" w:rsidP="00624DAC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</w:t>
            </w:r>
            <w:r w:rsidR="00D32BF4" w:rsidRPr="00D32BF4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lang w:val="en-GB"/>
              </w:rPr>
              <w:t>4</w:t>
            </w:r>
          </w:p>
        </w:tc>
      </w:tr>
      <w:tr w:rsidR="00BC24E2" w:rsidRPr="00BC24E2" w14:paraId="021DBCE3" w14:textId="77777777" w:rsidTr="0091616F">
        <w:tc>
          <w:tcPr>
            <w:tcW w:w="4464" w:type="dxa"/>
          </w:tcPr>
          <w:p w14:paraId="5C33CD91" w14:textId="77777777" w:rsidR="00624DAC" w:rsidRPr="00BC24E2" w:rsidRDefault="00624DAC" w:rsidP="0091616F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4A621E4C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313135A8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47E44506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1B38CC9A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14:paraId="6D0DE61E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14:paraId="4941F340" w14:textId="77777777" w:rsidR="00624DAC" w:rsidRPr="00BC24E2" w:rsidRDefault="00624DAC" w:rsidP="0091616F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BC24E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C24E2" w:rsidRPr="00BC24E2" w14:paraId="08E9A23B" w14:textId="77777777" w:rsidTr="0091616F">
        <w:tc>
          <w:tcPr>
            <w:tcW w:w="4464" w:type="dxa"/>
            <w:vAlign w:val="center"/>
            <w:hideMark/>
          </w:tcPr>
          <w:p w14:paraId="49E413C0" w14:textId="77777777" w:rsidR="00624DAC" w:rsidRPr="00BC24E2" w:rsidRDefault="00624DAC" w:rsidP="0091616F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D68AF0" w14:textId="77777777" w:rsidR="00624DAC" w:rsidRPr="00BC24E2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3A9CF008" w14:textId="77777777" w:rsidR="00624DAC" w:rsidRPr="00BC24E2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1B12A64" w14:textId="77777777" w:rsidR="00624DAC" w:rsidRPr="00BC24E2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vAlign w:val="bottom"/>
          </w:tcPr>
          <w:p w14:paraId="74B3FCBE" w14:textId="77777777" w:rsidR="00624DAC" w:rsidRPr="00BC24E2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F3EAA1" w14:textId="77777777" w:rsidR="00624DAC" w:rsidRPr="00BC24E2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8" w:type="dxa"/>
            <w:tcBorders>
              <w:top w:val="single" w:sz="4" w:space="0" w:color="auto"/>
            </w:tcBorders>
            <w:vAlign w:val="bottom"/>
          </w:tcPr>
          <w:p w14:paraId="237CE1A8" w14:textId="77777777" w:rsidR="00624DAC" w:rsidRPr="00BC24E2" w:rsidRDefault="00624DAC" w:rsidP="0091616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</w:tr>
      <w:tr w:rsidR="00BC24E2" w:rsidRPr="00BC24E2" w14:paraId="2B8BE7D1" w14:textId="77777777" w:rsidTr="0091616F">
        <w:tc>
          <w:tcPr>
            <w:tcW w:w="4464" w:type="dxa"/>
            <w:vAlign w:val="center"/>
          </w:tcPr>
          <w:p w14:paraId="06016DC1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FDC410D" w14:textId="2E9130B7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B89BEA" w14:textId="51B034C0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236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233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8423427" w14:textId="3F3959F2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304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004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ED79556" w14:textId="40CBE93E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537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F88BD8F" w14:textId="4398FED1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405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711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620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DD156E" w14:textId="56D94060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181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675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770</w:t>
            </w:r>
          </w:p>
        </w:tc>
      </w:tr>
      <w:tr w:rsidR="00BC24E2" w:rsidRPr="00BC24E2" w14:paraId="044BBBFE" w14:textId="77777777" w:rsidTr="0091616F">
        <w:tc>
          <w:tcPr>
            <w:tcW w:w="4464" w:type="dxa"/>
            <w:vAlign w:val="center"/>
            <w:hideMark/>
          </w:tcPr>
          <w:p w14:paraId="31490203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8DEF2B2" w14:textId="570FA463" w:rsidR="00624DAC" w:rsidRPr="00BC24E2" w:rsidRDefault="00E93E0E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220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528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351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18D0C" w14:textId="7BE7DA1C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120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943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257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85D0543" w14:textId="6FEB1EF6" w:rsidR="00624DAC" w:rsidRPr="00BC24E2" w:rsidRDefault="00E15729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134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875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808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FB794" w14:textId="38251CED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36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613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850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152733F" w14:textId="1A9433AC" w:rsidR="00624DAC" w:rsidRPr="00BC24E2" w:rsidRDefault="00E15729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355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404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159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1C007F" w14:textId="461DCCAA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157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557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107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C24E2" w:rsidRPr="00BC24E2" w14:paraId="3E5DB727" w14:textId="77777777" w:rsidTr="0091616F">
        <w:tc>
          <w:tcPr>
            <w:tcW w:w="4464" w:type="dxa"/>
            <w:vAlign w:val="center"/>
            <w:hideMark/>
          </w:tcPr>
          <w:p w14:paraId="6877A70F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5150D599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51F1EAF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35E8D9B8" w14:textId="77777777" w:rsidR="00624DAC" w:rsidRPr="00BC24E2" w:rsidRDefault="00624DAC" w:rsidP="00624DAC">
            <w:pPr>
              <w:ind w:right="-72"/>
              <w:jc w:val="center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0F53FE2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1BA0AB5A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DDA64E6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BC24E2" w:rsidRPr="00BC24E2" w14:paraId="73A07EC5" w14:textId="77777777" w:rsidTr="0091616F">
        <w:tc>
          <w:tcPr>
            <w:tcW w:w="4464" w:type="dxa"/>
            <w:vAlign w:val="center"/>
            <w:hideMark/>
          </w:tcPr>
          <w:p w14:paraId="2C4826B7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7020242" w14:textId="3EA19018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879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265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1D9EA1" w14:textId="1053F292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976</w:t>
            </w: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25B5B9C" w14:textId="74690688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428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D63055" w14:textId="28D1BFB0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825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687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50923B7" w14:textId="35BB5544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307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461</w:t>
            </w: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AC009E" w14:textId="3105A1D0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118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663</w:t>
            </w:r>
          </w:p>
        </w:tc>
      </w:tr>
      <w:tr w:rsidR="00BC24E2" w:rsidRPr="00BC24E2" w14:paraId="01C9DDC6" w14:textId="77777777" w:rsidTr="0091616F">
        <w:tc>
          <w:tcPr>
            <w:tcW w:w="4464" w:type="dxa"/>
            <w:vAlign w:val="center"/>
          </w:tcPr>
          <w:p w14:paraId="6F2C2F71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D250734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200D3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C367B90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2F2625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8D72351" w14:textId="460C8781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E93E0E"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065</w:t>
            </w:r>
            <w:r w:rsidR="00E93E0E"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578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2DE5F" w14:textId="55689B97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194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650</w:t>
            </w:r>
          </w:p>
        </w:tc>
      </w:tr>
      <w:tr w:rsidR="00BC24E2" w:rsidRPr="00BC24E2" w14:paraId="35AD4C01" w14:textId="77777777" w:rsidTr="0091616F">
        <w:tc>
          <w:tcPr>
            <w:tcW w:w="4464" w:type="dxa"/>
            <w:vAlign w:val="center"/>
          </w:tcPr>
          <w:p w14:paraId="384DA0C3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51D3CA6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DAC74B0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C05493E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D7D066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F62C313" w14:textId="071A3B58" w:rsidR="00624DAC" w:rsidRPr="00BC24E2" w:rsidRDefault="00E93E0E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034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885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E2B102" w14:textId="29C302D2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494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762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C24E2" w:rsidRPr="00BC24E2" w14:paraId="0674B53D" w14:textId="77777777" w:rsidTr="0091616F">
        <w:tc>
          <w:tcPr>
            <w:tcW w:w="4464" w:type="dxa"/>
            <w:vAlign w:val="center"/>
          </w:tcPr>
          <w:p w14:paraId="544997A1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264AF074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F75A60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352CC3F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726FA4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331CFDB" w14:textId="5795A826" w:rsidR="00624DAC" w:rsidRPr="00BC24E2" w:rsidRDefault="00E15729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547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051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FFBFF9" w14:textId="200B726C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911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915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C24E2" w:rsidRPr="00BC24E2" w14:paraId="68071655" w14:textId="77777777" w:rsidTr="0091616F">
        <w:tc>
          <w:tcPr>
            <w:tcW w:w="4464" w:type="dxa"/>
            <w:vAlign w:val="center"/>
          </w:tcPr>
          <w:p w14:paraId="4659895A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73F71144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5E5A28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6B5A580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9AC15F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8F910E3" w14:textId="6A865AB3" w:rsidR="00624DAC" w:rsidRPr="00BC24E2" w:rsidRDefault="00E93E0E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292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880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6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0990DB" w14:textId="4E76CB4C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546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754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C24E2" w:rsidRPr="00BC24E2" w14:paraId="660F2746" w14:textId="77777777" w:rsidTr="0091616F">
        <w:tc>
          <w:tcPr>
            <w:tcW w:w="4464" w:type="dxa"/>
            <w:vAlign w:val="center"/>
          </w:tcPr>
          <w:p w14:paraId="72F0AB58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15EA4176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DE1452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0BE806E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51D25A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28FFB118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439BCDC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BC24E2" w:rsidRPr="00BC24E2" w14:paraId="1175E41F" w14:textId="77777777" w:rsidTr="0091616F">
        <w:tc>
          <w:tcPr>
            <w:tcW w:w="4464" w:type="dxa"/>
            <w:vAlign w:val="center"/>
          </w:tcPr>
          <w:p w14:paraId="6E62A33C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91D29D5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EDAC617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39EE47E8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496A2C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C7ADA1F" w14:textId="56E8B27E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223</w:t>
            </w:r>
          </w:p>
        </w:tc>
        <w:tc>
          <w:tcPr>
            <w:tcW w:w="167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0EC3AF" w14:textId="0088555A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882</w:t>
            </w:r>
          </w:p>
        </w:tc>
      </w:tr>
      <w:tr w:rsidR="00BC24E2" w:rsidRPr="00BC24E2" w14:paraId="05C17CFB" w14:textId="77777777" w:rsidTr="0091616F">
        <w:tc>
          <w:tcPr>
            <w:tcW w:w="4464" w:type="dxa"/>
            <w:vAlign w:val="center"/>
          </w:tcPr>
          <w:p w14:paraId="72BD410A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ค่าใช้จ่ายภาษีเงินได้</w:t>
            </w: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1751D48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F14EB6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18658A1D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7046E4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05C4FD4" w14:textId="63932669" w:rsidR="00624DAC" w:rsidRPr="00BC24E2" w:rsidRDefault="00E15729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587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</w:t>
            </w:r>
            <w:r w:rsidR="00C44D5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6F37EE" w14:textId="5188AD6B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122</w:t>
            </w: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BC24E2" w:rsidRPr="00BC24E2" w14:paraId="02767DEF" w14:textId="77777777" w:rsidTr="0091616F">
        <w:tc>
          <w:tcPr>
            <w:tcW w:w="4464" w:type="dxa"/>
            <w:vAlign w:val="center"/>
          </w:tcPr>
          <w:p w14:paraId="6AE462A7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6A986B8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A229F8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830E2DE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7C14F8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113D6263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AF41FD7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BC24E2" w:rsidRPr="00BC24E2" w14:paraId="1F84FA28" w14:textId="77777777" w:rsidTr="0091616F">
        <w:tc>
          <w:tcPr>
            <w:tcW w:w="4464" w:type="dxa"/>
            <w:vAlign w:val="center"/>
          </w:tcPr>
          <w:p w14:paraId="16C9F2FF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กำไรสุทธิสำหรับ</w:t>
            </w:r>
            <w:r w:rsidRPr="00BC24E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val="en-GB" w:eastAsia="en-GB"/>
              </w:rPr>
              <w:t>งวด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C7BEAD1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C3E07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A144DD0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9F20A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AC73C6F" w14:textId="5F240263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910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</w:t>
            </w:r>
            <w:r w:rsidR="00C44D5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</w:p>
        </w:tc>
        <w:tc>
          <w:tcPr>
            <w:tcW w:w="167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6616CA" w14:textId="708F4D4E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230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760</w:t>
            </w:r>
          </w:p>
        </w:tc>
      </w:tr>
      <w:tr w:rsidR="00BC24E2" w:rsidRPr="00BC24E2" w14:paraId="176723E4" w14:textId="77777777" w:rsidTr="0091616F">
        <w:tc>
          <w:tcPr>
            <w:tcW w:w="4464" w:type="dxa"/>
            <w:vAlign w:val="center"/>
          </w:tcPr>
          <w:p w14:paraId="4B7DA1E7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DB8FECC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3B6D2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859608A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98E8F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03EEA88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80A13" w14:textId="77777777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BC24E2" w:rsidRPr="00BC24E2" w14:paraId="06F190D4" w14:textId="77777777" w:rsidTr="0091616F">
        <w:tc>
          <w:tcPr>
            <w:tcW w:w="4464" w:type="dxa"/>
            <w:vAlign w:val="center"/>
            <w:hideMark/>
          </w:tcPr>
          <w:p w14:paraId="6AD8B164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61A368A" w14:textId="144B2E0B" w:rsidR="00624DAC" w:rsidRPr="00BC24E2" w:rsidRDefault="00E93E0E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B08E7" w14:textId="23059548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A81454E" w14:textId="7DC07F6F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304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004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CB4CC" w14:textId="0649911E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537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5C0F2CB" w14:textId="2509E087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304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004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F12CF" w14:textId="1055FEA3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537</w:t>
            </w:r>
          </w:p>
        </w:tc>
      </w:tr>
      <w:tr w:rsidR="00BC24E2" w:rsidRPr="00BC24E2" w14:paraId="6694CA18" w14:textId="77777777" w:rsidTr="0091616F">
        <w:trPr>
          <w:trHeight w:val="74"/>
        </w:trPr>
        <w:tc>
          <w:tcPr>
            <w:tcW w:w="4464" w:type="dxa"/>
            <w:vAlign w:val="center"/>
            <w:hideMark/>
          </w:tcPr>
          <w:p w14:paraId="7C4DD1C7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BC24E2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5075CB69" w14:textId="5C3EDFEF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94865" w14:textId="7F9843B6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236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92B2EF2" w14:textId="445D2D87" w:rsidR="00624DAC" w:rsidRPr="00BC24E2" w:rsidRDefault="00E93E0E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B4D51B" w14:textId="0AF1A4CC" w:rsidR="00624DAC" w:rsidRPr="00BC24E2" w:rsidRDefault="00624DAC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6C602274" w14:textId="70D6247C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16BE71" w14:textId="3805781D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236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233</w:t>
            </w:r>
          </w:p>
        </w:tc>
      </w:tr>
      <w:tr w:rsidR="00BC24E2" w:rsidRPr="00BC24E2" w14:paraId="448F394F" w14:textId="77777777" w:rsidTr="0091616F">
        <w:trPr>
          <w:trHeight w:val="74"/>
        </w:trPr>
        <w:tc>
          <w:tcPr>
            <w:tcW w:w="4464" w:type="dxa"/>
            <w:vAlign w:val="center"/>
          </w:tcPr>
          <w:p w14:paraId="7519DAC6" w14:textId="77777777" w:rsidR="00624DAC" w:rsidRPr="00BC24E2" w:rsidRDefault="00624DAC" w:rsidP="00624DAC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BEAD8E2" w14:textId="2F44B1F3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616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8F5926" w14:textId="4F6E0D53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142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236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233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55BFB2B" w14:textId="76E236F2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155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304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BF7DE7" w14:textId="32F83B58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439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537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714E0C96" w14:textId="7A74B480" w:rsidR="00624DAC" w:rsidRPr="00E15729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405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711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620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45D87E" w14:textId="1D5247B3" w:rsidR="00624DAC" w:rsidRPr="00BC24E2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181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675</w:t>
            </w:r>
            <w:r w:rsidR="00624DAC" w:rsidRPr="00BC24E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770</w:t>
            </w:r>
          </w:p>
        </w:tc>
      </w:tr>
    </w:tbl>
    <w:p w14:paraId="49C940EC" w14:textId="77777777" w:rsidR="00945435" w:rsidRPr="00BC24E2" w:rsidRDefault="00945435" w:rsidP="00945435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14:paraId="38A5F115" w14:textId="77777777" w:rsidR="00945435" w:rsidRPr="00BC24E2" w:rsidRDefault="00945435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sectPr w:rsidR="00945435" w:rsidRPr="00BC24E2" w:rsidSect="00587E85"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</w:p>
    <w:p w14:paraId="1E3B6924" w14:textId="77777777" w:rsidR="009C0CA5" w:rsidRPr="005D6CBB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683D41BF" w14:textId="77777777" w:rsidR="009C0CA5" w:rsidRPr="005D6CBB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ข้อมูลเกี่ยวกับลูกค้ารายใหญ่</w:t>
      </w:r>
    </w:p>
    <w:p w14:paraId="11103B05" w14:textId="77777777" w:rsidR="009C0CA5" w:rsidRPr="00982CE4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A06CE4B" w14:textId="79875333" w:rsidR="009C0CA5" w:rsidRPr="00982CE4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82CE4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ข้อมูลเกี่ยวกับลูกค้ารายใหญ่</w:t>
      </w:r>
      <w:r w:rsidR="0005343E" w:rsidRPr="00982CE4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สำหรับงวด</w:t>
      </w:r>
      <w:r w:rsidR="00624DAC" w:rsidRPr="00982CE4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หกเดือนสิ้นสุดวันที่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="00624DAC" w:rsidRPr="00982CE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24DAC" w:rsidRPr="00982CE4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มิถุนายน </w:t>
      </w:r>
      <w:r w:rsidRPr="00982CE4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มีรายละเอียดดังนี้</w:t>
      </w:r>
    </w:p>
    <w:p w14:paraId="1224DC3B" w14:textId="77777777" w:rsidR="009C0CA5" w:rsidRPr="00982CE4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</w:pP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6406"/>
        <w:gridCol w:w="1584"/>
        <w:gridCol w:w="1584"/>
      </w:tblGrid>
      <w:tr w:rsidR="00982CE4" w:rsidRPr="00982CE4" w14:paraId="5C573264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5A386C52" w14:textId="77777777" w:rsidR="00412971" w:rsidRPr="00982CE4" w:rsidRDefault="00412971" w:rsidP="00412971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41A07BA7" w14:textId="23519A4C" w:rsidR="00412971" w:rsidRPr="00982CE4" w:rsidRDefault="00412971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44B484CB" w14:textId="7AA3919A" w:rsidR="00412971" w:rsidRPr="00982CE4" w:rsidRDefault="00121B5F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82CE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982CE4" w:rsidRPr="00982CE4" w14:paraId="60BACC6C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3D62DFC0" w14:textId="77777777" w:rsidR="00624DAC" w:rsidRPr="00982CE4" w:rsidRDefault="00624DAC" w:rsidP="00624DA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152E8F69" w14:textId="41BB7FCA" w:rsidR="00624DAC" w:rsidRPr="00982CE4" w:rsidRDefault="00D32BF4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24DAC"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24DAC" w:rsidRPr="00982CE4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27" w:type="pct"/>
            <w:vAlign w:val="bottom"/>
          </w:tcPr>
          <w:p w14:paraId="36406DA3" w14:textId="281D0FDC" w:rsidR="00624DAC" w:rsidRPr="00982CE4" w:rsidRDefault="00D32BF4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24DAC"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24DAC" w:rsidRPr="00982CE4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982CE4" w:rsidRPr="00982CE4" w14:paraId="59315152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79412CA3" w14:textId="77777777" w:rsidR="009C0CA5" w:rsidRPr="00982CE4" w:rsidRDefault="009C0CA5" w:rsidP="00412971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545A6E83" w14:textId="47FE2C53" w:rsidR="009C0CA5" w:rsidRPr="00982CE4" w:rsidRDefault="00677270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827" w:type="pct"/>
            <w:vAlign w:val="bottom"/>
          </w:tcPr>
          <w:p w14:paraId="2C4E76D3" w14:textId="37CE95B8" w:rsidR="009C0CA5" w:rsidRPr="00982CE4" w:rsidRDefault="00677270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982CE4" w:rsidRPr="00982CE4" w14:paraId="60CE911A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54099A5E" w14:textId="77777777" w:rsidR="009C0CA5" w:rsidRPr="00982CE4" w:rsidRDefault="009C0CA5" w:rsidP="00412971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73F15A" w14:textId="77777777" w:rsidR="009C0CA5" w:rsidRPr="00982CE4" w:rsidRDefault="009C0CA5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vAlign w:val="bottom"/>
          </w:tcPr>
          <w:p w14:paraId="6DFEBE11" w14:textId="77777777" w:rsidR="009C0CA5" w:rsidRPr="00982CE4" w:rsidRDefault="009C0CA5" w:rsidP="0041297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82CE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82CE4" w:rsidRPr="00982CE4" w14:paraId="706EE9C3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6FA18742" w14:textId="77777777" w:rsidR="009C0CA5" w:rsidRPr="00982CE4" w:rsidRDefault="009C0CA5" w:rsidP="00412971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FAFAFA"/>
          </w:tcPr>
          <w:p w14:paraId="22CECFA3" w14:textId="77777777" w:rsidR="009C0CA5" w:rsidRPr="00982CE4" w:rsidRDefault="009C0CA5" w:rsidP="00412971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auto"/>
          </w:tcPr>
          <w:p w14:paraId="73005FFA" w14:textId="77777777" w:rsidR="009C0CA5" w:rsidRPr="00982CE4" w:rsidRDefault="009C0CA5" w:rsidP="00412971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982CE4" w:rsidRPr="00982CE4" w14:paraId="3BCF52D2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6A0AC610" w14:textId="331B6D48" w:rsidR="00624DAC" w:rsidRPr="00982CE4" w:rsidRDefault="00624DAC" w:rsidP="00624DAC">
            <w:pP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</w:t>
            </w: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รายที่ 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827" w:type="pct"/>
            <w:shd w:val="clear" w:color="auto" w:fill="FAFAFA"/>
          </w:tcPr>
          <w:p w14:paraId="3A5D4721" w14:textId="1D331CF8" w:rsidR="00624DAC" w:rsidRPr="00982CE4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313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296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836</w:t>
            </w:r>
          </w:p>
        </w:tc>
        <w:tc>
          <w:tcPr>
            <w:tcW w:w="827" w:type="pct"/>
            <w:shd w:val="clear" w:color="auto" w:fill="auto"/>
          </w:tcPr>
          <w:p w14:paraId="277E855F" w14:textId="28DA3B16" w:rsidR="00624DAC" w:rsidRPr="00982CE4" w:rsidRDefault="00D32BF4" w:rsidP="00624DAC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153</w:t>
            </w:r>
            <w:r w:rsidR="00624DAC" w:rsidRPr="00982C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764</w:t>
            </w:r>
            <w:r w:rsidR="00624DAC" w:rsidRPr="00982C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448</w:t>
            </w:r>
          </w:p>
        </w:tc>
      </w:tr>
      <w:tr w:rsidR="00982CE4" w:rsidRPr="00982CE4" w14:paraId="57566212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1BA91CCE" w14:textId="1F02D669" w:rsidR="00624DAC" w:rsidRPr="00982CE4" w:rsidRDefault="00624DAC" w:rsidP="00624DAC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</w:p>
        </w:tc>
        <w:tc>
          <w:tcPr>
            <w:tcW w:w="827" w:type="pct"/>
            <w:shd w:val="clear" w:color="auto" w:fill="FAFAFA"/>
          </w:tcPr>
          <w:p w14:paraId="41C2CE7F" w14:textId="655B9797" w:rsidR="00624DAC" w:rsidRPr="00982CE4" w:rsidRDefault="00C44D5E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999</w:t>
            </w:r>
            <w:r w:rsidRPr="00E157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712</w:t>
            </w:r>
          </w:p>
        </w:tc>
        <w:tc>
          <w:tcPr>
            <w:tcW w:w="827" w:type="pct"/>
            <w:shd w:val="clear" w:color="auto" w:fill="auto"/>
          </w:tcPr>
          <w:p w14:paraId="6978B8CC" w14:textId="31134068" w:rsidR="00624DAC" w:rsidRPr="004E3F7F" w:rsidRDefault="004E3F7F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B97E0B" w:rsidRPr="00982CE4" w14:paraId="04B47346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0E98826D" w14:textId="79FD9458" w:rsidR="00B97E0B" w:rsidRPr="00982CE4" w:rsidRDefault="00B97E0B" w:rsidP="00624DAC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</w:p>
        </w:tc>
        <w:tc>
          <w:tcPr>
            <w:tcW w:w="827" w:type="pct"/>
            <w:shd w:val="clear" w:color="auto" w:fill="FAFAFA"/>
          </w:tcPr>
          <w:p w14:paraId="0BD05283" w14:textId="14CE47D7" w:rsidR="00B97E0B" w:rsidRPr="00E93E0E" w:rsidRDefault="00C44D5E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200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</w:p>
        </w:tc>
        <w:tc>
          <w:tcPr>
            <w:tcW w:w="827" w:type="pct"/>
            <w:shd w:val="clear" w:color="auto" w:fill="auto"/>
          </w:tcPr>
          <w:p w14:paraId="51FA26EF" w14:textId="4223DC8B" w:rsidR="00B97E0B" w:rsidRPr="002514C0" w:rsidRDefault="004E3F7F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</w:t>
            </w: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735</w:t>
            </w: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238</w:t>
            </w:r>
          </w:p>
        </w:tc>
      </w:tr>
      <w:tr w:rsidR="00982CE4" w:rsidRPr="00982CE4" w14:paraId="4B8ABF6C" w14:textId="77777777" w:rsidTr="007A190A">
        <w:trPr>
          <w:trHeight w:val="22"/>
        </w:trPr>
        <w:tc>
          <w:tcPr>
            <w:tcW w:w="3346" w:type="pct"/>
            <w:vAlign w:val="bottom"/>
          </w:tcPr>
          <w:p w14:paraId="27FD1EF6" w14:textId="77777777" w:rsidR="00624DAC" w:rsidRPr="00982CE4" w:rsidRDefault="00624DAC" w:rsidP="00624DAC">
            <w:pPr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982CE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49995B7" w14:textId="4110B085" w:rsidR="00624DAC" w:rsidRPr="00982CE4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392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497</w:t>
            </w:r>
            <w:r w:rsidR="00E15729" w:rsidRPr="00E1572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121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158DD" w14:textId="16DA138E" w:rsidR="00624DAC" w:rsidRPr="00982CE4" w:rsidRDefault="00D32BF4" w:rsidP="00624DA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176</w:t>
            </w:r>
            <w:r w:rsidR="00624DAC" w:rsidRPr="00982C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499</w:t>
            </w:r>
            <w:r w:rsidR="00624DAC" w:rsidRPr="00982CE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686</w:t>
            </w:r>
          </w:p>
        </w:tc>
      </w:tr>
    </w:tbl>
    <w:p w14:paraId="4B8F5A66" w14:textId="7E8E6AD9" w:rsidR="009E7653" w:rsidRPr="00982CE4" w:rsidRDefault="009E7653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760FF4" w:rsidRPr="005D6CBB" w14:paraId="6C4D1F43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B54B915" w14:textId="471BF9BB" w:rsidR="00B22FEB" w:rsidRPr="00EB4EF6" w:rsidRDefault="00D32BF4" w:rsidP="00760FF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B22FEB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22FEB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65B535DD" w14:textId="77777777" w:rsidR="00B22FEB" w:rsidRPr="005D6CBB" w:rsidRDefault="00B22FEB" w:rsidP="00B22FE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E9BB15E" w14:textId="77777777" w:rsidR="00A7073B" w:rsidRPr="005D6CBB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  <w:r w:rsidRPr="005D6CB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สินทรัพย์ทางการเงินและหนี้สินทางการเงินของบริษัทมีมูลค่ายุติธรรมใกล้เคียงกับราคาตามบัญชี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ที่ถึง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เงินกู้ยืมระยะยาว</w:t>
      </w:r>
      <w:r w:rsidRPr="005D6CBB">
        <w:rPr>
          <w:rFonts w:ascii="Browallia New" w:eastAsia="Arial" w:hAnsi="Browallia New" w:cs="Browallia New"/>
          <w:color w:val="auto"/>
          <w:spacing w:val="-2"/>
          <w:sz w:val="26"/>
          <w:szCs w:val="26"/>
        </w:rPr>
        <w:br/>
      </w:r>
      <w:r w:rsidRPr="005D6CBB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 xml:space="preserve">จากสถาบันการเงินมีมูลค่ายุติธรรมมีมูลค่าเท่ากับราคาตามบัญชี เนื่องจากอัตราดอกเบี้ยของเงินกู้ยืมเป็นอัตราดอกเบี้ยลอยตัว </w:t>
      </w:r>
    </w:p>
    <w:p w14:paraId="55F0216A" w14:textId="77777777" w:rsidR="00A7073B" w:rsidRPr="005D6CBB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</w:p>
    <w:p w14:paraId="783EB72C" w14:textId="77777777" w:rsidR="00A7073B" w:rsidRPr="005D6CBB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90600C2" w14:textId="77777777" w:rsidR="00A7073B" w:rsidRPr="005D6CBB" w:rsidRDefault="00A7073B" w:rsidP="009D36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657CA00" w14:textId="177D8A22" w:rsidR="00A7073B" w:rsidRPr="005D6CBB" w:rsidRDefault="00A7073B" w:rsidP="00A7073B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ข้อมูลระดับ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หรือราคาปิดที่อ้างอิงจากตลาดหลักทรัพย์แห่งประเทศไทยหรือสมาคมตลาดตราสารหนี้ไทย</w:t>
      </w:r>
    </w:p>
    <w:p w14:paraId="40ED2C54" w14:textId="6FE9AD30" w:rsidR="00A7073B" w:rsidRPr="005D6CBB" w:rsidRDefault="00A7073B" w:rsidP="00A7073B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="007A190A"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5CA738C" w14:textId="49D4FD0B" w:rsidR="00A7073B" w:rsidRPr="005D6CBB" w:rsidRDefault="00A7073B" w:rsidP="00A7073B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ในตลาด</w:t>
      </w:r>
    </w:p>
    <w:p w14:paraId="22BFA451" w14:textId="77777777" w:rsidR="00A7073B" w:rsidRPr="005D6CBB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0F84D4" w14:textId="3EBA8B61" w:rsidR="00A7073B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1581DD0F" w14:textId="77777777" w:rsidR="001C525B" w:rsidRPr="005D6CBB" w:rsidRDefault="001C525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6784D8" w14:textId="316D5F6A" w:rsidR="00A7073B" w:rsidRPr="005D6CBB" w:rsidRDefault="009C0CA5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C326C" w:rsidRPr="005D6CBB" w14:paraId="50750183" w14:textId="77777777" w:rsidTr="00FC4CD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23A44FA" w14:textId="4DB4E002" w:rsidR="00FC326C" w:rsidRPr="005D6CBB" w:rsidRDefault="00D32BF4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FC326C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5520F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ลูกหนี้การค้า</w:t>
            </w:r>
            <w:r w:rsidR="00DA4686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และลูกหนี้อื่น</w:t>
            </w:r>
            <w:r w:rsidR="00AE1ECA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- </w:t>
            </w:r>
            <w:r w:rsidR="00AE1ECA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สุทธิ</w:t>
            </w:r>
          </w:p>
        </w:tc>
      </w:tr>
    </w:tbl>
    <w:p w14:paraId="33C7DE80" w14:textId="77777777" w:rsidR="00FC326C" w:rsidRPr="005D6CBB" w:rsidRDefault="00FC326C" w:rsidP="00F5710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948" w:type="pct"/>
        <w:tblLook w:val="04A0" w:firstRow="1" w:lastRow="0" w:firstColumn="1" w:lastColumn="0" w:noHBand="0" w:noVBand="1"/>
      </w:tblPr>
      <w:tblGrid>
        <w:gridCol w:w="6406"/>
        <w:gridCol w:w="1584"/>
        <w:gridCol w:w="1584"/>
      </w:tblGrid>
      <w:tr w:rsidR="001C1174" w:rsidRPr="005D6CBB" w14:paraId="1C2B875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6D074370" w14:textId="77777777" w:rsidR="001C1174" w:rsidRPr="005D6CBB" w:rsidRDefault="001C1174" w:rsidP="00CB2968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6FAB90F7" w14:textId="6878A17B" w:rsidR="001C1174" w:rsidRPr="005D6CBB" w:rsidRDefault="001C1174" w:rsidP="008155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</w:tcPr>
          <w:p w14:paraId="5182A61D" w14:textId="76D7DE05" w:rsidR="001C1174" w:rsidRPr="005D6CBB" w:rsidRDefault="001C1174" w:rsidP="0081551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5D6CBB" w14:paraId="7C7568F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016F4644" w14:textId="77777777" w:rsidR="00624DAC" w:rsidRPr="005D6CBB" w:rsidRDefault="00624DAC" w:rsidP="00624DAC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513FDC9F" w14:textId="11F54F69" w:rsidR="00624DAC" w:rsidRPr="00597700" w:rsidRDefault="00D32BF4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27" w:type="pct"/>
            <w:vAlign w:val="bottom"/>
          </w:tcPr>
          <w:p w14:paraId="19FF9149" w14:textId="52A78205" w:rsidR="00624DAC" w:rsidRPr="00597700" w:rsidRDefault="00D32BF4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B67C9F" w:rsidRPr="005D6CBB" w14:paraId="3150D51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3F48EEED" w14:textId="77777777" w:rsidR="00B67C9F" w:rsidRPr="005D6CBB" w:rsidRDefault="00B67C9F" w:rsidP="00B67C9F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vAlign w:val="bottom"/>
          </w:tcPr>
          <w:p w14:paraId="1CAC11E5" w14:textId="4A4B3FBC" w:rsidR="00B67C9F" w:rsidRPr="005D6CBB" w:rsidRDefault="00677270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827" w:type="pct"/>
            <w:vAlign w:val="bottom"/>
          </w:tcPr>
          <w:p w14:paraId="1037374A" w14:textId="738E9438" w:rsidR="00B67C9F" w:rsidRPr="005D6CBB" w:rsidRDefault="00677270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B67C9F" w:rsidRPr="005D6CBB" w14:paraId="7EBC7398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4D05C75E" w14:textId="77777777" w:rsidR="00B67C9F" w:rsidRPr="005D6CBB" w:rsidRDefault="00B67C9F" w:rsidP="00B67C9F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bottom w:val="single" w:sz="4" w:space="0" w:color="auto"/>
            </w:tcBorders>
            <w:vAlign w:val="bottom"/>
          </w:tcPr>
          <w:p w14:paraId="26C2B21F" w14:textId="0195DF10" w:rsidR="00B67C9F" w:rsidRPr="005D6CBB" w:rsidRDefault="00B67C9F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vAlign w:val="bottom"/>
          </w:tcPr>
          <w:p w14:paraId="163808F6" w14:textId="74484127" w:rsidR="00B67C9F" w:rsidRPr="005D6CBB" w:rsidRDefault="00B67C9F" w:rsidP="00B67C9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67C9F" w:rsidRPr="005D6CBB" w14:paraId="6CE2AEAA" w14:textId="77777777" w:rsidTr="00C12E7A">
        <w:trPr>
          <w:trHeight w:val="20"/>
        </w:trPr>
        <w:tc>
          <w:tcPr>
            <w:tcW w:w="3346" w:type="pct"/>
            <w:vAlign w:val="bottom"/>
          </w:tcPr>
          <w:p w14:paraId="050BD0F0" w14:textId="77777777" w:rsidR="00B67C9F" w:rsidRPr="005D6CBB" w:rsidRDefault="00B67C9F" w:rsidP="00B67C9F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FAFAFA"/>
            <w:vAlign w:val="bottom"/>
            <w:hideMark/>
          </w:tcPr>
          <w:p w14:paraId="4C1E1E4C" w14:textId="12F87C1E" w:rsidR="00B67C9F" w:rsidRPr="005D6CBB" w:rsidRDefault="00B67C9F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27" w:type="pct"/>
            <w:tcBorders>
              <w:top w:val="single" w:sz="4" w:space="0" w:color="auto"/>
            </w:tcBorders>
            <w:vAlign w:val="bottom"/>
            <w:hideMark/>
          </w:tcPr>
          <w:p w14:paraId="3A7D1D88" w14:textId="61BE439E" w:rsidR="00B67C9F" w:rsidRPr="005D6CBB" w:rsidRDefault="00B67C9F" w:rsidP="00B67C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896BAF" w:rsidRPr="005D6CBB" w14:paraId="084423BA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18C3B389" w14:textId="4D943F6C" w:rsidR="00896BAF" w:rsidRPr="005D6CBB" w:rsidRDefault="00896BAF" w:rsidP="00896BAF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827" w:type="pct"/>
            <w:shd w:val="clear" w:color="auto" w:fill="FAFAFA"/>
          </w:tcPr>
          <w:p w14:paraId="6B4B3F80" w14:textId="074E9013" w:rsidR="00896BAF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116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460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929</w:t>
            </w:r>
          </w:p>
        </w:tc>
        <w:tc>
          <w:tcPr>
            <w:tcW w:w="827" w:type="pct"/>
          </w:tcPr>
          <w:p w14:paraId="40D00B09" w14:textId="6A54B4BF" w:rsidR="00896BAF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132</w:t>
            </w:r>
            <w:r w:rsidR="00896BAF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709</w:t>
            </w:r>
            <w:r w:rsidR="00896BAF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826</w:t>
            </w:r>
          </w:p>
        </w:tc>
      </w:tr>
      <w:tr w:rsidR="00896BAF" w:rsidRPr="005D6CBB" w14:paraId="43A53B57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313F33D4" w14:textId="2E3B21EE" w:rsidR="00896BAF" w:rsidRPr="005D6CBB" w:rsidRDefault="00896BAF" w:rsidP="00896BAF">
            <w:pPr>
              <w:tabs>
                <w:tab w:val="left" w:pos="360"/>
              </w:tabs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5D6CBB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FAFAFA"/>
          </w:tcPr>
          <w:p w14:paraId="6A2A3CFA" w14:textId="7E4ED90D" w:rsidR="00896BAF" w:rsidRPr="005D6CBB" w:rsidRDefault="00E93E0E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27" w:type="pct"/>
            <w:tcBorders>
              <w:bottom w:val="single" w:sz="4" w:space="0" w:color="auto"/>
            </w:tcBorders>
          </w:tcPr>
          <w:p w14:paraId="7172293F" w14:textId="2F99D238" w:rsidR="00896BAF" w:rsidRPr="005D6CBB" w:rsidRDefault="00896BAF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F1889" w:rsidRPr="005D6CBB" w14:paraId="20DAC609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19731CDC" w14:textId="32F075E5" w:rsidR="00AF06FE" w:rsidRPr="005D6CBB" w:rsidRDefault="00AF06FE" w:rsidP="00AF06FE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827" w:type="pct"/>
            <w:shd w:val="clear" w:color="auto" w:fill="FAFAFA"/>
          </w:tcPr>
          <w:p w14:paraId="0EE9E050" w14:textId="2C7122CB" w:rsidR="00AF06FE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114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157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608</w:t>
            </w:r>
          </w:p>
        </w:tc>
        <w:tc>
          <w:tcPr>
            <w:tcW w:w="827" w:type="pct"/>
          </w:tcPr>
          <w:p w14:paraId="3D4F28BE" w14:textId="5969D5DC" w:rsidR="00AF06FE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130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406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505</w:t>
            </w:r>
          </w:p>
        </w:tc>
      </w:tr>
      <w:tr w:rsidR="00F21CE2" w:rsidRPr="005D6CBB" w14:paraId="6C2E8F52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391B46AD" w14:textId="6B283EFF" w:rsidR="00F21CE2" w:rsidRPr="005D6CBB" w:rsidRDefault="00F21CE2" w:rsidP="00F21CE2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ลูกหนี้อื่น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27" w:type="pct"/>
            <w:shd w:val="clear" w:color="auto" w:fill="FAFAFA"/>
          </w:tcPr>
          <w:p w14:paraId="4908F4B6" w14:textId="3E1376AD" w:rsidR="00F21CE2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067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49</w:t>
            </w:r>
            <w:r w:rsidR="00C44D5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</w:t>
            </w:r>
          </w:p>
        </w:tc>
        <w:tc>
          <w:tcPr>
            <w:tcW w:w="827" w:type="pct"/>
          </w:tcPr>
          <w:p w14:paraId="77A0BAE3" w14:textId="7D009017" w:rsidR="00F21CE2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494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265</w:t>
            </w:r>
          </w:p>
        </w:tc>
      </w:tr>
      <w:tr w:rsidR="00F21CE2" w:rsidRPr="005D6CBB" w14:paraId="32D336E0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2C85A561" w14:textId="16297CF3" w:rsidR="00F21CE2" w:rsidRPr="005D6CBB" w:rsidRDefault="00F21CE2" w:rsidP="00F21CE2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827" w:type="pct"/>
            <w:shd w:val="clear" w:color="auto" w:fill="FAFAFA"/>
          </w:tcPr>
          <w:p w14:paraId="57C14DA9" w14:textId="5A76CBAD" w:rsidR="00F21CE2" w:rsidRPr="005D6CBB" w:rsidRDefault="00E93E0E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827" w:type="pct"/>
          </w:tcPr>
          <w:p w14:paraId="2DCD2A0E" w14:textId="61109663" w:rsidR="00F21CE2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339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140</w:t>
            </w:r>
          </w:p>
        </w:tc>
      </w:tr>
      <w:tr w:rsidR="00F21CE2" w:rsidRPr="005D6CBB" w14:paraId="52B73A15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513D3C8B" w14:textId="782FF0AF" w:rsidR="00F21CE2" w:rsidRPr="005D6CBB" w:rsidRDefault="00F21CE2" w:rsidP="00F21CE2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827" w:type="pct"/>
            <w:shd w:val="clear" w:color="auto" w:fill="FAFAFA"/>
          </w:tcPr>
          <w:p w14:paraId="4BDC653C" w14:textId="4560711D" w:rsidR="00F21CE2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267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605</w:t>
            </w:r>
          </w:p>
        </w:tc>
        <w:tc>
          <w:tcPr>
            <w:tcW w:w="827" w:type="pct"/>
          </w:tcPr>
          <w:p w14:paraId="6124900D" w14:textId="4F8632AD" w:rsidR="00F21CE2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099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944</w:t>
            </w:r>
          </w:p>
        </w:tc>
      </w:tr>
      <w:tr w:rsidR="00F21CE2" w:rsidRPr="005D6CBB" w14:paraId="58C5207E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38302905" w14:textId="0B228738" w:rsidR="00F21CE2" w:rsidRPr="005D6CBB" w:rsidRDefault="00F21CE2" w:rsidP="00F21CE2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FAFAFA"/>
          </w:tcPr>
          <w:p w14:paraId="41C81F42" w14:textId="5C1E471A" w:rsidR="00F21CE2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235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87</w:t>
            </w:r>
            <w:r w:rsidR="00C44D5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</w:t>
            </w:r>
          </w:p>
        </w:tc>
        <w:tc>
          <w:tcPr>
            <w:tcW w:w="827" w:type="pct"/>
            <w:tcBorders>
              <w:bottom w:val="single" w:sz="4" w:space="0" w:color="auto"/>
            </w:tcBorders>
          </w:tcPr>
          <w:p w14:paraId="3564029D" w14:textId="0E077DA9" w:rsidR="00F21CE2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556</w:t>
            </w:r>
            <w:r w:rsidR="00F21CE2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940</w:t>
            </w:r>
          </w:p>
        </w:tc>
      </w:tr>
      <w:tr w:rsidR="00BF1889" w:rsidRPr="005D6CBB" w14:paraId="15856A65" w14:textId="77777777" w:rsidTr="00AF06FE">
        <w:trPr>
          <w:trHeight w:val="20"/>
        </w:trPr>
        <w:tc>
          <w:tcPr>
            <w:tcW w:w="3346" w:type="pct"/>
            <w:vAlign w:val="bottom"/>
          </w:tcPr>
          <w:p w14:paraId="2822BF4F" w14:textId="0A344AE0" w:rsidR="00AF06FE" w:rsidRPr="005D6CBB" w:rsidRDefault="00AF06FE" w:rsidP="00AF06FE">
            <w:pPr>
              <w:ind w:right="-108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A70071" w14:textId="5F05AC3E" w:rsidR="00AF06FE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118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728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580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14:paraId="13C8B2F0" w14:textId="1B92B003" w:rsidR="00AF06FE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136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896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794</w:t>
            </w:r>
          </w:p>
        </w:tc>
      </w:tr>
    </w:tbl>
    <w:p w14:paraId="17B5E8BA" w14:textId="77777777" w:rsidR="009C0CA5" w:rsidRPr="005D6CBB" w:rsidRDefault="009C0CA5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41D81BC" w14:textId="77777777" w:rsidR="00FC6909" w:rsidRPr="005D6CBB" w:rsidRDefault="00FC6909" w:rsidP="00657DFB">
      <w:pPr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มูลค่ายุติธรรมของลูกหนี้การค้า </w:t>
      </w:r>
    </w:p>
    <w:p w14:paraId="1B06D98C" w14:textId="77777777" w:rsidR="00FC6909" w:rsidRPr="005D6CBB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  <w:lang w:val="en-GB"/>
        </w:rPr>
      </w:pPr>
    </w:p>
    <w:p w14:paraId="70D497F0" w14:textId="13DA26AD" w:rsidR="00FC6909" w:rsidRPr="005D6CBB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b/>
          <w:color w:val="auto"/>
          <w:sz w:val="26"/>
          <w:szCs w:val="26"/>
          <w:cs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2085AC38" w14:textId="77777777" w:rsidR="009D187D" w:rsidRPr="005D6CBB" w:rsidRDefault="009D187D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</w:p>
    <w:p w14:paraId="47C7CF95" w14:textId="77777777" w:rsidR="009D187D" w:rsidRPr="005D6CBB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D6CB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57735820" w14:textId="77777777" w:rsidR="009D187D" w:rsidRPr="005D6CBB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4892" w:type="pct"/>
        <w:tblInd w:w="108" w:type="dxa"/>
        <w:tblLook w:val="04A0" w:firstRow="1" w:lastRow="0" w:firstColumn="1" w:lastColumn="0" w:noHBand="0" w:noVBand="1"/>
      </w:tblPr>
      <w:tblGrid>
        <w:gridCol w:w="6298"/>
        <w:gridCol w:w="1585"/>
        <w:gridCol w:w="1583"/>
      </w:tblGrid>
      <w:tr w:rsidR="009D187D" w:rsidRPr="005D6CBB" w14:paraId="54A61EC1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7E166D87" w14:textId="77777777" w:rsidR="009D187D" w:rsidRPr="005D6CBB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3385729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3746DD3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5D6CBB" w14:paraId="760FF8E3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03F6A98F" w14:textId="77777777" w:rsidR="00624DAC" w:rsidRPr="005D6CBB" w:rsidRDefault="00624DAC" w:rsidP="00624DAC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60E730E0" w14:textId="636462E3" w:rsidR="00624DAC" w:rsidRPr="00597700" w:rsidRDefault="00D32BF4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36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204AF118" w14:textId="355D8D13" w:rsidR="00624DAC" w:rsidRPr="00597700" w:rsidRDefault="00D32BF4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D187D" w:rsidRPr="005D6CBB" w14:paraId="28BC36D6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5DCC0E21" w14:textId="77777777" w:rsidR="009D187D" w:rsidRPr="005D6CBB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vAlign w:val="bottom"/>
            <w:hideMark/>
          </w:tcPr>
          <w:p w14:paraId="34F2057F" w14:textId="507DB255" w:rsidR="009D187D" w:rsidRPr="005D6CBB" w:rsidRDefault="00677270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836" w:type="pct"/>
            <w:vAlign w:val="bottom"/>
            <w:hideMark/>
          </w:tcPr>
          <w:p w14:paraId="43C99DEC" w14:textId="0CCFC4A6" w:rsidR="009D187D" w:rsidRPr="005D6CBB" w:rsidRDefault="00677270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9D187D" w:rsidRPr="005D6CBB" w14:paraId="71C6A7E2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7FD90675" w14:textId="77777777" w:rsidR="009D187D" w:rsidRPr="005D6CBB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5CFD34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6A803E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D187D" w:rsidRPr="005D6CBB" w14:paraId="50D21428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6D236F60" w14:textId="77777777" w:rsidR="009D187D" w:rsidRPr="005D6CBB" w:rsidRDefault="009D187D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92BDBB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856DCD" w14:textId="77777777" w:rsidR="009D187D" w:rsidRPr="005D6CBB" w:rsidRDefault="009D187D" w:rsidP="00657DF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B725E8" w:rsidRPr="005D6CBB" w14:paraId="040E5356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265C35B3" w14:textId="77777777" w:rsidR="00B725E8" w:rsidRPr="005D6CBB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837" w:type="pct"/>
            <w:shd w:val="clear" w:color="auto" w:fill="FAFAFA"/>
          </w:tcPr>
          <w:p w14:paraId="3D32E5FE" w14:textId="24534E3B" w:rsidR="00B725E8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106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490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643</w:t>
            </w:r>
          </w:p>
        </w:tc>
        <w:tc>
          <w:tcPr>
            <w:tcW w:w="836" w:type="pct"/>
          </w:tcPr>
          <w:p w14:paraId="64AE0BFA" w14:textId="6CC07E0C" w:rsidR="00B725E8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41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392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189</w:t>
            </w:r>
          </w:p>
        </w:tc>
      </w:tr>
      <w:tr w:rsidR="00B725E8" w:rsidRPr="005D6CBB" w14:paraId="3DFE5135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349FB1BB" w14:textId="379A1402" w:rsidR="00B725E8" w:rsidRPr="005D6CBB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ค้างชำระไม่เกิน 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37" w:type="pct"/>
            <w:shd w:val="clear" w:color="auto" w:fill="FAFAFA"/>
          </w:tcPr>
          <w:p w14:paraId="18798FD4" w14:textId="225582AF" w:rsidR="00B725E8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221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489</w:t>
            </w:r>
          </w:p>
        </w:tc>
        <w:tc>
          <w:tcPr>
            <w:tcW w:w="836" w:type="pct"/>
          </w:tcPr>
          <w:p w14:paraId="0A8F7EC0" w14:textId="2A709929" w:rsidR="00B725E8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88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494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590</w:t>
            </w:r>
          </w:p>
        </w:tc>
      </w:tr>
      <w:tr w:rsidR="00B725E8" w:rsidRPr="005D6CBB" w14:paraId="419C79FB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607E46B4" w14:textId="404B2E12" w:rsidR="00B725E8" w:rsidRPr="005D6CBB" w:rsidRDefault="00D32BF4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B725E8" w:rsidRPr="005D6CBB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B725E8"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37" w:type="pct"/>
            <w:shd w:val="clear" w:color="auto" w:fill="FAFAFA"/>
          </w:tcPr>
          <w:p w14:paraId="33602B9C" w14:textId="5AECFE51" w:rsidR="00B725E8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250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904</w:t>
            </w:r>
          </w:p>
        </w:tc>
        <w:tc>
          <w:tcPr>
            <w:tcW w:w="836" w:type="pct"/>
          </w:tcPr>
          <w:p w14:paraId="0B75CF40" w14:textId="17EE5286" w:rsidR="00B725E8" w:rsidRPr="005D6CBB" w:rsidRDefault="00B725E8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-</w:t>
            </w:r>
          </w:p>
        </w:tc>
      </w:tr>
      <w:tr w:rsidR="00B725E8" w:rsidRPr="005D6CBB" w14:paraId="39D6E7B0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2B0060B6" w14:textId="0A4D2E85" w:rsidR="00B725E8" w:rsidRPr="005D6CBB" w:rsidRDefault="00D32BF4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="00B725E8" w:rsidRPr="005D6CB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</w:t>
            </w:r>
            <w:r w:rsidR="00B725E8" w:rsidRPr="005D6CB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</w:t>
            </w:r>
            <w:r w:rsidR="00B725E8"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37" w:type="pct"/>
            <w:shd w:val="clear" w:color="auto" w:fill="FAFAFA"/>
          </w:tcPr>
          <w:p w14:paraId="6082B919" w14:textId="06919689" w:rsidR="00B725E8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194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572</w:t>
            </w:r>
          </w:p>
        </w:tc>
        <w:tc>
          <w:tcPr>
            <w:tcW w:w="836" w:type="pct"/>
          </w:tcPr>
          <w:p w14:paraId="1203E0E2" w14:textId="70CF9063" w:rsidR="00B725E8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519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726</w:t>
            </w:r>
          </w:p>
        </w:tc>
      </w:tr>
      <w:tr w:rsidR="00B725E8" w:rsidRPr="005D6CBB" w14:paraId="7149CB4F" w14:textId="77777777" w:rsidTr="001336B0">
        <w:trPr>
          <w:trHeight w:val="68"/>
        </w:trPr>
        <w:tc>
          <w:tcPr>
            <w:tcW w:w="3327" w:type="pct"/>
            <w:vAlign w:val="bottom"/>
            <w:hideMark/>
          </w:tcPr>
          <w:p w14:paraId="04831D83" w14:textId="2043A751" w:rsidR="00B725E8" w:rsidRPr="005D6CBB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59307D2" w14:textId="55AE610F" w:rsidR="00B725E8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FCB5F" w14:textId="654E8017" w:rsidR="00B725E8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</w:p>
        </w:tc>
      </w:tr>
      <w:tr w:rsidR="004817AE" w:rsidRPr="005D6CBB" w14:paraId="5FB9E1A2" w14:textId="77777777" w:rsidTr="004817AE">
        <w:trPr>
          <w:trHeight w:val="20"/>
        </w:trPr>
        <w:tc>
          <w:tcPr>
            <w:tcW w:w="3327" w:type="pct"/>
            <w:vAlign w:val="bottom"/>
          </w:tcPr>
          <w:p w14:paraId="370980B3" w14:textId="77777777" w:rsidR="004817AE" w:rsidRPr="005D6CBB" w:rsidRDefault="004817AE" w:rsidP="004817AE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81F7BC" w14:textId="77777777" w:rsidR="004817AE" w:rsidRPr="005D6CBB" w:rsidRDefault="004817AE" w:rsidP="005D6C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09A2DD" w14:textId="77777777" w:rsidR="004817AE" w:rsidRPr="005D6CBB" w:rsidRDefault="004817AE" w:rsidP="005D6CBB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B725E8" w:rsidRPr="005D6CBB" w14:paraId="477F1390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7911ECAC" w14:textId="77777777" w:rsidR="00B725E8" w:rsidRPr="005D6CBB" w:rsidRDefault="00B725E8" w:rsidP="00B725E8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140405A" w14:textId="6F08591E" w:rsidR="00B725E8" w:rsidRPr="005D6CBB" w:rsidRDefault="00E93E0E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198C8" w14:textId="6CE55D64" w:rsidR="00B725E8" w:rsidRPr="005D6CBB" w:rsidRDefault="00B725E8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2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303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="00D32BF4"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321</w:t>
            </w:r>
            <w:r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B725E8" w:rsidRPr="005D6CBB" w14:paraId="3B24B1BE" w14:textId="77777777" w:rsidTr="001336B0">
        <w:trPr>
          <w:trHeight w:val="20"/>
        </w:trPr>
        <w:tc>
          <w:tcPr>
            <w:tcW w:w="3327" w:type="pct"/>
            <w:vAlign w:val="bottom"/>
            <w:hideMark/>
          </w:tcPr>
          <w:p w14:paraId="711E4C28" w14:textId="77777777" w:rsidR="00B725E8" w:rsidRPr="005D6CBB" w:rsidRDefault="00B725E8" w:rsidP="00B725E8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B084C6" w14:textId="14CE3584" w:rsidR="00B725E8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114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157</w:t>
            </w:r>
            <w:r w:rsidR="00E93E0E" w:rsidRPr="00E93E0E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608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2640A" w14:textId="6600CF96" w:rsidR="00B725E8" w:rsidRPr="005D6CBB" w:rsidRDefault="00D32BF4" w:rsidP="005D6CBB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130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406</w:t>
            </w:r>
            <w:r w:rsidR="00B725E8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505</w:t>
            </w:r>
          </w:p>
        </w:tc>
      </w:tr>
    </w:tbl>
    <w:p w14:paraId="09C3A543" w14:textId="2F37FA2E" w:rsidR="009C0CA5" w:rsidRPr="005D6CBB" w:rsidRDefault="009C0CA5" w:rsidP="00657DFB">
      <w:pPr>
        <w:rPr>
          <w:rFonts w:ascii="Browallia New" w:hAnsi="Browallia New" w:cs="Browallia New"/>
          <w:sz w:val="26"/>
          <w:szCs w:val="26"/>
        </w:rPr>
      </w:pPr>
    </w:p>
    <w:p w14:paraId="03820CF6" w14:textId="77777777" w:rsidR="009D187D" w:rsidRPr="005D6CBB" w:rsidRDefault="009C0CA5" w:rsidP="00657DFB">
      <w:pPr>
        <w:rPr>
          <w:rFonts w:ascii="Browallia New" w:hAnsi="Browallia New" w:cs="Browallia New"/>
          <w:sz w:val="26"/>
          <w:szCs w:val="26"/>
        </w:rPr>
      </w:pPr>
      <w:r w:rsidRPr="005D6CBB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FC6909" w:rsidRPr="005D6CBB" w14:paraId="3A8AE3F0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7E3D5B9" w14:textId="6950D5CF" w:rsidR="00FC6909" w:rsidRPr="005D6CBB" w:rsidRDefault="00D32BF4" w:rsidP="00FC690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FC6909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C6909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สินทรัพย์ที่เกิดจากสัญญา</w:t>
            </w:r>
          </w:p>
        </w:tc>
      </w:tr>
    </w:tbl>
    <w:p w14:paraId="5A18B64B" w14:textId="77777777" w:rsidR="00FC6909" w:rsidRPr="005D6CBB" w:rsidRDefault="00FC6909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00"/>
        <w:gridCol w:w="1584"/>
        <w:gridCol w:w="1584"/>
      </w:tblGrid>
      <w:tr w:rsidR="00FC6909" w:rsidRPr="005D6CBB" w14:paraId="4FE7BFB7" w14:textId="77777777" w:rsidTr="00020264">
        <w:tc>
          <w:tcPr>
            <w:tcW w:w="6300" w:type="dxa"/>
            <w:vAlign w:val="center"/>
          </w:tcPr>
          <w:p w14:paraId="45BB06BA" w14:textId="77777777" w:rsidR="00FC6909" w:rsidRPr="005D6CBB" w:rsidRDefault="00FC6909" w:rsidP="00FC6909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87F834D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EDD03CE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5D6CBB" w14:paraId="2ACFFF3E" w14:textId="77777777" w:rsidTr="00020264">
        <w:tc>
          <w:tcPr>
            <w:tcW w:w="6300" w:type="dxa"/>
            <w:vAlign w:val="center"/>
          </w:tcPr>
          <w:p w14:paraId="08B2AD12" w14:textId="77777777" w:rsidR="00624DAC" w:rsidRPr="005D6CBB" w:rsidRDefault="00624DAC" w:rsidP="00624DAC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21704458" w14:textId="45F316EF" w:rsidR="00624DAC" w:rsidRPr="00597700" w:rsidRDefault="00D32BF4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vAlign w:val="bottom"/>
          </w:tcPr>
          <w:p w14:paraId="6AFA9917" w14:textId="038BE387" w:rsidR="00624DAC" w:rsidRPr="00597700" w:rsidRDefault="00D32BF4" w:rsidP="00624DA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027060" w:rsidRPr="005D6CBB" w14:paraId="6393A410" w14:textId="77777777" w:rsidTr="00657DFB">
        <w:tc>
          <w:tcPr>
            <w:tcW w:w="6300" w:type="dxa"/>
            <w:vAlign w:val="center"/>
          </w:tcPr>
          <w:p w14:paraId="087FB8FB" w14:textId="77777777" w:rsidR="00027060" w:rsidRPr="005D6CBB" w:rsidRDefault="00027060" w:rsidP="00027060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FFFFF"/>
            <w:vAlign w:val="bottom"/>
          </w:tcPr>
          <w:p w14:paraId="08D7A17D" w14:textId="597FEFA6" w:rsidR="00027060" w:rsidRPr="005D6CBB" w:rsidRDefault="00677270" w:rsidP="000270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vAlign w:val="bottom"/>
          </w:tcPr>
          <w:p w14:paraId="535AF5C7" w14:textId="1C56C9F6" w:rsidR="00027060" w:rsidRPr="005D6CBB" w:rsidRDefault="00677270" w:rsidP="000270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FC6909" w:rsidRPr="005D6CBB" w14:paraId="2916CABB" w14:textId="77777777" w:rsidTr="00657DFB">
        <w:tc>
          <w:tcPr>
            <w:tcW w:w="6300" w:type="dxa"/>
            <w:vAlign w:val="center"/>
          </w:tcPr>
          <w:p w14:paraId="20122380" w14:textId="77777777" w:rsidR="00FC6909" w:rsidRPr="005D6CBB" w:rsidRDefault="00FC6909" w:rsidP="00FC6909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477821C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  <w:hideMark/>
          </w:tcPr>
          <w:p w14:paraId="27C76FBF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FC6909" w:rsidRPr="005D6CBB" w14:paraId="697F16D1" w14:textId="77777777" w:rsidTr="00AF06FE">
        <w:tc>
          <w:tcPr>
            <w:tcW w:w="6300" w:type="dxa"/>
            <w:vAlign w:val="center"/>
          </w:tcPr>
          <w:p w14:paraId="6A6C2154" w14:textId="77777777" w:rsidR="00FC6909" w:rsidRPr="005D6CBB" w:rsidRDefault="00FC6909" w:rsidP="00FC6909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67CB8CAB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06E06493" w14:textId="77777777" w:rsidR="00FC6909" w:rsidRPr="005D6CBB" w:rsidRDefault="00FC6909" w:rsidP="00FC690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F1889" w:rsidRPr="005D6CBB" w14:paraId="32CEDC98" w14:textId="77777777" w:rsidTr="00AF06FE">
        <w:tc>
          <w:tcPr>
            <w:tcW w:w="6300" w:type="dxa"/>
            <w:hideMark/>
          </w:tcPr>
          <w:p w14:paraId="4B9B51B4" w14:textId="020A1D1E" w:rsidR="00AF06FE" w:rsidRPr="005D6CBB" w:rsidRDefault="00AF06FE" w:rsidP="00AF06FE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584" w:type="dxa"/>
            <w:shd w:val="clear" w:color="auto" w:fill="FAFAFA"/>
          </w:tcPr>
          <w:p w14:paraId="03452882" w14:textId="07F81057" w:rsidR="00AF06FE" w:rsidRPr="005D6CBB" w:rsidRDefault="00AF06FE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F2FAB64" w14:textId="0A9B6ED8" w:rsidR="00AF06FE" w:rsidRPr="005D6CBB" w:rsidRDefault="00AF06FE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75DF4" w:rsidRPr="005D6CBB" w14:paraId="01C85477" w14:textId="77777777" w:rsidTr="00AF06FE">
        <w:tc>
          <w:tcPr>
            <w:tcW w:w="6300" w:type="dxa"/>
          </w:tcPr>
          <w:p w14:paraId="0F887339" w14:textId="32AA1D58" w:rsidR="00075DF4" w:rsidRPr="005D6CBB" w:rsidRDefault="00075DF4" w:rsidP="00075DF4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D8151BA" w14:textId="5402EAF9" w:rsidR="00075DF4" w:rsidRPr="001336B0" w:rsidRDefault="00AF63DD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F63D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522</w:t>
            </w:r>
            <w:r w:rsidRPr="00AF63D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844</w:t>
            </w:r>
            <w:r w:rsidRPr="00AF63D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967</w:t>
            </w:r>
          </w:p>
        </w:tc>
        <w:tc>
          <w:tcPr>
            <w:tcW w:w="1584" w:type="dxa"/>
          </w:tcPr>
          <w:p w14:paraId="35290597" w14:textId="6470F6B4" w:rsidR="00075DF4" w:rsidRPr="005D6CBB" w:rsidRDefault="00D32BF4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299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371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007</w:t>
            </w:r>
          </w:p>
        </w:tc>
      </w:tr>
      <w:tr w:rsidR="00075DF4" w:rsidRPr="005D6CBB" w14:paraId="2272D4BF" w14:textId="77777777" w:rsidTr="00AF06FE">
        <w:tc>
          <w:tcPr>
            <w:tcW w:w="6300" w:type="dxa"/>
          </w:tcPr>
          <w:p w14:paraId="67EFC70A" w14:textId="23E54638" w:rsidR="00075DF4" w:rsidRPr="005D6CBB" w:rsidRDefault="00075DF4" w:rsidP="00075DF4">
            <w:pPr>
              <w:ind w:left="167" w:right="-1477" w:hanging="264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2D4E0C4" w14:textId="33D1752F" w:rsidR="00075DF4" w:rsidRPr="005D6CBB" w:rsidRDefault="00AF63DD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F63D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75</w:t>
            </w:r>
            <w:r w:rsidRPr="00AF63D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090</w:t>
            </w:r>
            <w:r w:rsidRPr="00AF63D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BBFA6E8" w14:textId="1AB093ED" w:rsidR="00075DF4" w:rsidRPr="005D6CBB" w:rsidRDefault="00D32BF4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407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870</w:t>
            </w:r>
          </w:p>
        </w:tc>
      </w:tr>
      <w:tr w:rsidR="00075DF4" w:rsidRPr="005D6CBB" w14:paraId="29749DCE" w14:textId="77777777" w:rsidTr="00AF06FE">
        <w:tc>
          <w:tcPr>
            <w:tcW w:w="6300" w:type="dxa"/>
            <w:hideMark/>
          </w:tcPr>
          <w:p w14:paraId="6817EDCA" w14:textId="3C4BD4DE" w:rsidR="00075DF4" w:rsidRPr="005D6CBB" w:rsidRDefault="00075DF4" w:rsidP="00075DF4">
            <w:pPr>
              <w:ind w:left="167" w:right="-72" w:hanging="264"/>
              <w:jc w:val="both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4E184C4" w14:textId="2AE30FA9" w:rsidR="00075DF4" w:rsidRPr="005D6CBB" w:rsidRDefault="00AF63DD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F63DD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597</w:t>
            </w:r>
            <w:r w:rsidRPr="00AF63D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  <w:r w:rsidRPr="00AF63D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167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7AAF12E4" w14:textId="1E34FD15" w:rsidR="00075DF4" w:rsidRPr="005D6CBB" w:rsidRDefault="00D32BF4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346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075DF4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877</w:t>
            </w:r>
          </w:p>
        </w:tc>
      </w:tr>
      <w:tr w:rsidR="00075DF4" w:rsidRPr="005D6CBB" w14:paraId="35BCC90D" w14:textId="77777777" w:rsidTr="00AF06FE">
        <w:tc>
          <w:tcPr>
            <w:tcW w:w="6300" w:type="dxa"/>
          </w:tcPr>
          <w:p w14:paraId="79D6ADBE" w14:textId="23D94868" w:rsidR="00075DF4" w:rsidRPr="005D6CBB" w:rsidRDefault="00075DF4" w:rsidP="005D6CBB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="001C525B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584" w:type="dxa"/>
            <w:shd w:val="clear" w:color="auto" w:fill="FAFAFA"/>
          </w:tcPr>
          <w:p w14:paraId="4EF9D60B" w14:textId="52A0B56A" w:rsidR="00075DF4" w:rsidRPr="005D6CBB" w:rsidRDefault="00AF63DD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410</w:t>
            </w:r>
            <w:r w:rsidRPr="00AF63D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161</w:t>
            </w:r>
            <w:r w:rsidRPr="00AF63D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674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</w:tcPr>
          <w:p w14:paraId="61953FC8" w14:textId="63D99290" w:rsidR="00075DF4" w:rsidRPr="005D6CBB" w:rsidRDefault="00075DF4" w:rsidP="00075DF4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877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736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F1889" w:rsidRPr="005D6CBB" w14:paraId="07079517" w14:textId="77777777" w:rsidTr="00AF06FE">
        <w:tc>
          <w:tcPr>
            <w:tcW w:w="6300" w:type="dxa"/>
          </w:tcPr>
          <w:p w14:paraId="4FF886C1" w14:textId="77777777" w:rsidR="00AF06FE" w:rsidRPr="005D6CBB" w:rsidRDefault="00AF06FE" w:rsidP="00AF06FE">
            <w:pPr>
              <w:ind w:left="167" w:right="-72" w:hanging="264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584" w:type="dxa"/>
            <w:shd w:val="clear" w:color="auto" w:fill="FAFAFA"/>
          </w:tcPr>
          <w:p w14:paraId="0C56693E" w14:textId="77777777" w:rsidR="00AF06FE" w:rsidRPr="005D6CBB" w:rsidRDefault="00AF06FE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14:paraId="6A101BCE" w14:textId="77777777" w:rsidR="00AF06FE" w:rsidRPr="005D6CBB" w:rsidRDefault="00AF06FE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F1889" w:rsidRPr="005D6CBB" w14:paraId="47E29AD5" w14:textId="77777777" w:rsidTr="00AF06FE">
        <w:tc>
          <w:tcPr>
            <w:tcW w:w="6300" w:type="dxa"/>
          </w:tcPr>
          <w:p w14:paraId="0BA744FD" w14:textId="7B2811D9" w:rsidR="00AF06FE" w:rsidRPr="005D6CBB" w:rsidRDefault="00AF06FE" w:rsidP="005D6CBB">
            <w:pPr>
              <w:ind w:left="187" w:right="-72" w:hanging="288"/>
              <w:jc w:val="both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="001C525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2B0E646B" w14:textId="2ABC6A72" w:rsidR="00AF06FE" w:rsidRPr="005D6CBB" w:rsidRDefault="00E93E0E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93E0E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E93E0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Pr="00E93E0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22F33C9" w14:textId="33AF7DED" w:rsidR="00AF06FE" w:rsidRPr="005D6CBB" w:rsidRDefault="00AF06FE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F1889" w:rsidRPr="005D6CBB" w14:paraId="102CEE40" w14:textId="77777777" w:rsidTr="00AF06FE">
        <w:tc>
          <w:tcPr>
            <w:tcW w:w="6300" w:type="dxa"/>
          </w:tcPr>
          <w:p w14:paraId="0B4E7C57" w14:textId="26BCBA49" w:rsidR="00AF06FE" w:rsidRPr="005D6CBB" w:rsidRDefault="00AF06FE" w:rsidP="00AF06FE">
            <w:pPr>
              <w:ind w:left="167" w:right="-72" w:hanging="264"/>
              <w:jc w:val="both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D04BAC5" w14:textId="6AE7C8F0" w:rsidR="00AF06FE" w:rsidRPr="005D6CBB" w:rsidRDefault="00D32BF4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  <w:r w:rsidR="008F626E" w:rsidRPr="008F62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486</w:t>
            </w:r>
            <w:r w:rsidR="008F626E" w:rsidRPr="008F626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365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197DF501" w14:textId="41E36BFE" w:rsidR="00AF06FE" w:rsidRPr="005D6CBB" w:rsidRDefault="00D32BF4" w:rsidP="00AF06FE">
            <w:pPr>
              <w:ind w:left="1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  <w:r w:rsidR="00AF06FE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614</w:t>
            </w:r>
            <w:r w:rsidR="00AF06FE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</w:p>
        </w:tc>
      </w:tr>
    </w:tbl>
    <w:p w14:paraId="00C5AB07" w14:textId="77777777" w:rsidR="00876BD6" w:rsidRPr="005D6CBB" w:rsidRDefault="00876BD6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2679D90E" w14:textId="4569FFEF" w:rsidR="00FC6909" w:rsidRPr="005D6CBB" w:rsidRDefault="00C73DEF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5D6CBB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สินทรัพย์ที่เกิดจากสัญญาเป็นรายได้จากสัญญาที่ยังไม่ได้เรียกเก็บที่บริษัทเป็นคู่สัญญากับลูกค้า สินทรัพย์ที่เกิดจากสัญญาจะถึงกำหนดเรียกเก็บเงินภายใน </w:t>
      </w:r>
      <w:r w:rsidR="00D32BF4" w:rsidRPr="00D32BF4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5D6CBB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5D6CBB">
        <w:rPr>
          <w:rFonts w:ascii="Browallia New" w:hAnsi="Browallia New" w:cs="Browallia New"/>
          <w:spacing w:val="-4"/>
          <w:sz w:val="26"/>
          <w:szCs w:val="26"/>
          <w:cs/>
        </w:rPr>
        <w:t>เดือน</w:t>
      </w:r>
    </w:p>
    <w:p w14:paraId="3F7333D4" w14:textId="11859520" w:rsidR="00DE5060" w:rsidRPr="005D6CBB" w:rsidRDefault="00DE5060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E5060" w:rsidRPr="005D6CBB" w14:paraId="27FF1420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14089314" w14:textId="203B83A5" w:rsidR="00DE5060" w:rsidRPr="005D6CBB" w:rsidRDefault="00D32BF4" w:rsidP="006422DE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1" w:name="_Hlk110519001"/>
            <w:r w:rsidRPr="00D32BF4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9</w:t>
            </w:r>
            <w:r w:rsidR="00DE5060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DE5060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  <w:bookmarkEnd w:id="1"/>
    </w:tbl>
    <w:p w14:paraId="7FB3C964" w14:textId="77777777" w:rsidR="00DE5060" w:rsidRPr="005D6CBB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DE5060" w:rsidRPr="005D6CBB" w14:paraId="115E4C38" w14:textId="77777777" w:rsidTr="00020264">
        <w:tc>
          <w:tcPr>
            <w:tcW w:w="6300" w:type="dxa"/>
          </w:tcPr>
          <w:p w14:paraId="0DE5DCCC" w14:textId="77777777" w:rsidR="00DE5060" w:rsidRPr="005D6CBB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46544045" w14:textId="0F3FC04D" w:rsidR="00DE5060" w:rsidRPr="005D6CBB" w:rsidRDefault="00DE5060" w:rsidP="00DE5060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9327FD1" w14:textId="1D8684C5" w:rsidR="00DE5060" w:rsidRPr="005D6CBB" w:rsidRDefault="00DE5060" w:rsidP="00DE5060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24DAC" w:rsidRPr="005D6CBB" w14:paraId="5D5259C5" w14:textId="77777777" w:rsidTr="00020264">
        <w:tc>
          <w:tcPr>
            <w:tcW w:w="6300" w:type="dxa"/>
          </w:tcPr>
          <w:p w14:paraId="00E3C7F1" w14:textId="77777777" w:rsidR="00624DAC" w:rsidRPr="005D6CBB" w:rsidRDefault="00624DAC" w:rsidP="00624DAC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3D7A1E20" w14:textId="4D668E9F" w:rsidR="00624DAC" w:rsidRPr="00597700" w:rsidRDefault="00D32BF4" w:rsidP="00624D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vAlign w:val="bottom"/>
          </w:tcPr>
          <w:p w14:paraId="10E28699" w14:textId="577A7CE0" w:rsidR="00624DAC" w:rsidRPr="00597700" w:rsidRDefault="00D32BF4" w:rsidP="00624DA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624DAC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E5060" w:rsidRPr="005D6CBB" w14:paraId="5BCA53DB" w14:textId="77777777" w:rsidTr="00657DFB">
        <w:tc>
          <w:tcPr>
            <w:tcW w:w="6300" w:type="dxa"/>
          </w:tcPr>
          <w:p w14:paraId="616580C3" w14:textId="77777777" w:rsidR="00DE5060" w:rsidRPr="005D6CBB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E099D66" w14:textId="045E123E" w:rsidR="00DE5060" w:rsidRPr="005D6CBB" w:rsidRDefault="0067727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vAlign w:val="bottom"/>
          </w:tcPr>
          <w:p w14:paraId="21E7FC64" w14:textId="0476FE97" w:rsidR="00DE5060" w:rsidRPr="005D6CBB" w:rsidRDefault="0067727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DE5060" w:rsidRPr="005D6CBB" w14:paraId="59654F1A" w14:textId="77777777" w:rsidTr="00657DFB">
        <w:tc>
          <w:tcPr>
            <w:tcW w:w="6300" w:type="dxa"/>
          </w:tcPr>
          <w:p w14:paraId="17E140A0" w14:textId="77777777" w:rsidR="00DE5060" w:rsidRPr="005D6CBB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778F17F" w14:textId="2DDBFBAA" w:rsidR="00DE5060" w:rsidRPr="005D6CBB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5D577E5" w14:textId="552CF2FD" w:rsidR="00DE5060" w:rsidRPr="005D6CBB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DE5060" w:rsidRPr="005D6CBB" w14:paraId="00E86452" w14:textId="77777777" w:rsidTr="00816330">
        <w:tc>
          <w:tcPr>
            <w:tcW w:w="6300" w:type="dxa"/>
          </w:tcPr>
          <w:p w14:paraId="1E987A27" w14:textId="77777777" w:rsidR="00DE5060" w:rsidRPr="005D6CBB" w:rsidRDefault="00DE5060" w:rsidP="00DE506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5A92FE9C" w14:textId="77777777" w:rsidR="00DE5060" w:rsidRPr="005D6CBB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43E9BB5" w14:textId="77777777" w:rsidR="00DE5060" w:rsidRPr="005D6CBB" w:rsidRDefault="00DE5060" w:rsidP="00DE506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AF06FE" w:rsidRPr="005D6CBB" w14:paraId="05833BC8" w14:textId="77777777" w:rsidTr="00AF06FE">
        <w:tc>
          <w:tcPr>
            <w:tcW w:w="6300" w:type="dxa"/>
          </w:tcPr>
          <w:p w14:paraId="26CE42A1" w14:textId="35E03429" w:rsidR="00AF06FE" w:rsidRPr="005D6CBB" w:rsidRDefault="00AF06FE" w:rsidP="00AF06FE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84" w:type="dxa"/>
            <w:shd w:val="clear" w:color="auto" w:fill="FAFAFA"/>
          </w:tcPr>
          <w:p w14:paraId="51DEF24E" w14:textId="1CEE7653" w:rsidR="00AF06FE" w:rsidRPr="005D6CBB" w:rsidRDefault="00D32BF4" w:rsidP="00075DF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973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881</w:t>
            </w:r>
          </w:p>
        </w:tc>
        <w:tc>
          <w:tcPr>
            <w:tcW w:w="1584" w:type="dxa"/>
          </w:tcPr>
          <w:p w14:paraId="71026FAD" w14:textId="019F97D0" w:rsidR="00AF06FE" w:rsidRPr="005D6CBB" w:rsidRDefault="00D32BF4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322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049</w:t>
            </w:r>
          </w:p>
        </w:tc>
      </w:tr>
      <w:tr w:rsidR="00AF06FE" w:rsidRPr="005D6CBB" w14:paraId="08618D47" w14:textId="77777777" w:rsidTr="00657DFB">
        <w:tc>
          <w:tcPr>
            <w:tcW w:w="6300" w:type="dxa"/>
          </w:tcPr>
          <w:p w14:paraId="6E5D510A" w14:textId="25724182" w:rsidR="00AF06FE" w:rsidRPr="005D6CBB" w:rsidRDefault="00AF06FE" w:rsidP="00AF06FE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CFACFC4" w14:textId="3EF23987" w:rsidR="00AF06FE" w:rsidRPr="005D6CBB" w:rsidRDefault="00D32BF4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8F626E" w:rsidRPr="008F62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138</w:t>
            </w:r>
            <w:r w:rsidR="008F626E" w:rsidRPr="008F62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453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D015D36" w14:textId="7A474BEE" w:rsidR="00AF06FE" w:rsidRPr="005D6CBB" w:rsidRDefault="00D32BF4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383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521</w:t>
            </w:r>
          </w:p>
        </w:tc>
      </w:tr>
      <w:tr w:rsidR="00AF06FE" w:rsidRPr="005D6CBB" w14:paraId="2E674FB7" w14:textId="77777777" w:rsidTr="000F2441">
        <w:tc>
          <w:tcPr>
            <w:tcW w:w="6300" w:type="dxa"/>
          </w:tcPr>
          <w:p w14:paraId="21759A29" w14:textId="5F52BAC1" w:rsidR="00AF06FE" w:rsidRPr="005D6CBB" w:rsidRDefault="00AF06FE" w:rsidP="00AF06FE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37A7E7AB" w14:textId="3C595217" w:rsidR="00AF06FE" w:rsidRPr="005D6CBB" w:rsidRDefault="00D32BF4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8F626E" w:rsidRPr="008F62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112</w:t>
            </w:r>
            <w:r w:rsidR="008F626E" w:rsidRPr="008F626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334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F6F5D9E" w14:textId="20C6450D" w:rsidR="00AF06FE" w:rsidRPr="005D6CBB" w:rsidRDefault="00D32BF4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705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570</w:t>
            </w:r>
          </w:p>
        </w:tc>
      </w:tr>
    </w:tbl>
    <w:p w14:paraId="4C69E6BD" w14:textId="131E4D25" w:rsidR="00DE5060" w:rsidRPr="005D6CBB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AF63DD" w:rsidRPr="005D6CBB" w14:paraId="17E1C49C" w14:textId="77777777" w:rsidTr="00AF63DD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B521AF9" w14:textId="5E2FE185" w:rsidR="00AF63DD" w:rsidRPr="005D6CBB" w:rsidRDefault="00D32BF4" w:rsidP="00AF63DD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D32BF4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10</w:t>
            </w:r>
            <w:r w:rsidR="00AF63DD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AF63DD">
              <w:rPr>
                <w:rFonts w:ascii="Browallia New" w:eastAsia="BrowalliaUPC" w:hAnsi="Browallia New" w:cs="Browallia New" w:hint="cs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สินทรัพย์หมุนเวียนอื่น</w:t>
            </w:r>
          </w:p>
        </w:tc>
      </w:tr>
    </w:tbl>
    <w:p w14:paraId="531D2B94" w14:textId="77777777" w:rsidR="00AF63DD" w:rsidRDefault="00AF63DD" w:rsidP="00AF63DD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4CCACEEA" w14:textId="12C1FBE6" w:rsidR="00AF63DD" w:rsidRDefault="00AF63DD" w:rsidP="00AF63D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AF63DD">
        <w:rPr>
          <w:rFonts w:ascii="Browallia New" w:hAnsi="Browallia New" w:cs="Browallia New"/>
          <w:spacing w:val="-6"/>
          <w:sz w:val="26"/>
          <w:szCs w:val="26"/>
          <w:cs/>
        </w:rPr>
        <w:t xml:space="preserve">ณ 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วันที่ </w:t>
      </w:r>
      <w:r w:rsidR="00D32BF4" w:rsidRPr="00D32BF4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AF63DD"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 xml:space="preserve">มิถุนายน พ.ศ. </w:t>
      </w:r>
      <w:r w:rsidR="00D32BF4" w:rsidRPr="00D32BF4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บริษัทมีสินทรัพย์หมุนเวียนอื่นเพิ่มขึ้นโดยหลักมาจากการเพิ่มขึ้นของ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เงินมัดจำค่าสินค้าและวัสดุก่อสร้า</w:t>
      </w:r>
      <w:r w:rsidRPr="00AF63DD">
        <w:rPr>
          <w:rFonts w:ascii="Browallia New" w:hAnsi="Browallia New" w:cs="Browallia New" w:hint="cs"/>
          <w:color w:val="auto"/>
          <w:spacing w:val="-6"/>
          <w:sz w:val="26"/>
          <w:szCs w:val="26"/>
          <w:cs/>
          <w:lang w:val="en-GB"/>
        </w:rPr>
        <w:t>ง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จำนวน </w:t>
      </w:r>
      <w:r w:rsidR="00D32BF4" w:rsidRPr="00D32BF4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5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AF63DD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</w:t>
      </w:r>
    </w:p>
    <w:p w14:paraId="4179BDAD" w14:textId="5206049A" w:rsidR="00C81FC2" w:rsidRPr="00AF63DD" w:rsidRDefault="009C0CA5" w:rsidP="00AF63DD">
      <w:pPr>
        <w:rPr>
          <w:rFonts w:ascii="Browallia New" w:eastAsia="BrowalliaUPC" w:hAnsi="Browallia New" w:cs="Browallia New"/>
          <w:b/>
          <w:bCs/>
          <w:color w:val="FFFFFF"/>
          <w:spacing w:val="-2"/>
          <w:kern w:val="28"/>
          <w:sz w:val="26"/>
          <w:szCs w:val="26"/>
        </w:rPr>
      </w:pPr>
      <w:r w:rsidRPr="005D6CBB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C81FC2" w:rsidRPr="005D6CBB" w14:paraId="069FBA87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66E7587" w14:textId="152B3FB2" w:rsidR="00C81FC2" w:rsidRPr="005D6CBB" w:rsidRDefault="00D32BF4" w:rsidP="000477CB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D32BF4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11</w:t>
            </w:r>
            <w:r w:rsidR="00C81FC2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C81FC2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ส่วนปรับปรุงอาคารเช่าและอุปกรณ์ และสินทรัพย์สิทธิการใช้ - สุทธิ</w:t>
            </w:r>
          </w:p>
        </w:tc>
      </w:tr>
    </w:tbl>
    <w:p w14:paraId="38C37189" w14:textId="77777777" w:rsidR="00C81FC2" w:rsidRPr="005D6CBB" w:rsidRDefault="00C81FC2" w:rsidP="00C81FC2">
      <w:pPr>
        <w:rPr>
          <w:rFonts w:ascii="Browallia New" w:hAnsi="Browallia New" w:cs="Browallia New"/>
          <w:sz w:val="26"/>
          <w:szCs w:val="26"/>
        </w:rPr>
      </w:pPr>
    </w:p>
    <w:p w14:paraId="3CE759DB" w14:textId="31E1EE90" w:rsidR="00C81FC2" w:rsidRPr="00597700" w:rsidRDefault="00C81FC2" w:rsidP="00587E8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13594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การเปลี่ยนแปลงของที่ดิน อาคารและอุปกรณ์ และสินทรัพย์สิทธิการใช้ </w:t>
      </w:r>
      <w:r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สำหรับงวด</w:t>
      </w:r>
      <w:r w:rsidR="00135941" w:rsidRPr="00597700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</w:rPr>
        <w:t>หก</w:t>
      </w:r>
      <w:r w:rsidR="00135941"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เดือนสิ้นสุดวันที่ </w:t>
      </w:r>
      <w:r w:rsidR="00D32BF4" w:rsidRPr="00D32BF4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30</w:t>
      </w:r>
      <w:r w:rsidR="00135941"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="00135941" w:rsidRPr="00597700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มิถุนายน</w:t>
      </w:r>
      <w:r w:rsidR="00135941"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677270"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2565</w:t>
      </w:r>
      <w:r w:rsidR="00C3696B"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597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126EEC2C" w14:textId="77777777" w:rsidR="00C81FC2" w:rsidRPr="00597700" w:rsidRDefault="00C81FC2" w:rsidP="00C81FC2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597700" w:rsidRPr="00597700" w14:paraId="28398658" w14:textId="77777777" w:rsidTr="005D6CBB">
        <w:tc>
          <w:tcPr>
            <w:tcW w:w="6293" w:type="dxa"/>
          </w:tcPr>
          <w:p w14:paraId="4466FDA5" w14:textId="77777777" w:rsidR="00C81FC2" w:rsidRPr="00597700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E1D7C7B" w14:textId="77777777" w:rsidR="00C81FC2" w:rsidRPr="00597700" w:rsidRDefault="00C81FC2" w:rsidP="000477C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ส่วนปรับปรุง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0C3D56D9" w14:textId="77777777" w:rsidR="00C81FC2" w:rsidRPr="00597700" w:rsidRDefault="00C81FC2" w:rsidP="000477C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597700" w:rsidRPr="00597700" w14:paraId="79ABB728" w14:textId="77777777" w:rsidTr="005D6CBB">
        <w:tc>
          <w:tcPr>
            <w:tcW w:w="6293" w:type="dxa"/>
          </w:tcPr>
          <w:p w14:paraId="41E3AAB2" w14:textId="77777777" w:rsidR="00C81FC2" w:rsidRPr="00597700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56184881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อาคารเช่า</w:t>
            </w:r>
          </w:p>
        </w:tc>
        <w:tc>
          <w:tcPr>
            <w:tcW w:w="1584" w:type="dxa"/>
          </w:tcPr>
          <w:p w14:paraId="7CA24E88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</w:t>
            </w:r>
          </w:p>
        </w:tc>
      </w:tr>
      <w:tr w:rsidR="00597700" w:rsidRPr="00597700" w14:paraId="37B2A6F0" w14:textId="77777777" w:rsidTr="005D6CBB">
        <w:tc>
          <w:tcPr>
            <w:tcW w:w="6293" w:type="dxa"/>
          </w:tcPr>
          <w:p w14:paraId="4B9E6E32" w14:textId="77777777" w:rsidR="00C81FC2" w:rsidRPr="00597700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17F646F6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584" w:type="dxa"/>
            <w:vAlign w:val="bottom"/>
          </w:tcPr>
          <w:p w14:paraId="5E0D1A31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สิทธิการใช้</w:t>
            </w:r>
          </w:p>
        </w:tc>
      </w:tr>
      <w:tr w:rsidR="00597700" w:rsidRPr="00597700" w14:paraId="4327E7D3" w14:textId="77777777" w:rsidTr="005D6CBB">
        <w:tc>
          <w:tcPr>
            <w:tcW w:w="6293" w:type="dxa"/>
          </w:tcPr>
          <w:p w14:paraId="5BBB168F" w14:textId="77777777" w:rsidR="00C81FC2" w:rsidRPr="00597700" w:rsidRDefault="00C81FC2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35D4FD4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DCC56BA" w14:textId="77777777" w:rsidR="00C81FC2" w:rsidRPr="00597700" w:rsidRDefault="00C81FC2" w:rsidP="000477C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597700" w:rsidRPr="00597700" w14:paraId="1F746D8B" w14:textId="77777777" w:rsidTr="005D6CBB">
        <w:tc>
          <w:tcPr>
            <w:tcW w:w="6293" w:type="dxa"/>
          </w:tcPr>
          <w:p w14:paraId="6CF563B7" w14:textId="1825AA55" w:rsidR="00C81FC2" w:rsidRPr="00597700" w:rsidRDefault="00135941" w:rsidP="0029630D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 </w:t>
            </w:r>
            <w:r w:rsidR="00677270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shd w:val="clear" w:color="auto" w:fill="FAFAFA"/>
          </w:tcPr>
          <w:p w14:paraId="1CFF4A0F" w14:textId="77777777" w:rsidR="00C81FC2" w:rsidRPr="00597700" w:rsidRDefault="00C81FC2" w:rsidP="0029630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shd w:val="clear" w:color="auto" w:fill="FAFAFA"/>
          </w:tcPr>
          <w:p w14:paraId="08C8EE8E" w14:textId="77777777" w:rsidR="00C81FC2" w:rsidRPr="00597700" w:rsidRDefault="00C81FC2" w:rsidP="0029630D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8D6518" w:rsidRPr="005D6CBB" w14:paraId="1A5A827F" w14:textId="77777777" w:rsidTr="005D6CBB">
        <w:tc>
          <w:tcPr>
            <w:tcW w:w="6293" w:type="dxa"/>
          </w:tcPr>
          <w:p w14:paraId="509B2A90" w14:textId="77777777" w:rsidR="008D6518" w:rsidRPr="005D6CBB" w:rsidRDefault="008D6518" w:rsidP="008D651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ราคาตามบัญชีต้นงวด - สุทธิ (ตรวจสอบแล้ว)</w:t>
            </w:r>
          </w:p>
        </w:tc>
        <w:tc>
          <w:tcPr>
            <w:tcW w:w="1584" w:type="dxa"/>
            <w:shd w:val="clear" w:color="auto" w:fill="FAFAFA"/>
          </w:tcPr>
          <w:p w14:paraId="6BBCB193" w14:textId="242FCEA4" w:rsidR="008D6518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401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659</w:t>
            </w:r>
          </w:p>
        </w:tc>
        <w:tc>
          <w:tcPr>
            <w:tcW w:w="1584" w:type="dxa"/>
            <w:shd w:val="clear" w:color="auto" w:fill="FAFAFA"/>
          </w:tcPr>
          <w:p w14:paraId="40F53762" w14:textId="4EEA4A9C" w:rsidR="008D6518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14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600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768</w:t>
            </w:r>
          </w:p>
        </w:tc>
      </w:tr>
      <w:tr w:rsidR="008D6518" w:rsidRPr="005D6CBB" w14:paraId="41CE065C" w14:textId="77777777" w:rsidTr="005D6CBB">
        <w:tc>
          <w:tcPr>
            <w:tcW w:w="6293" w:type="dxa"/>
          </w:tcPr>
          <w:p w14:paraId="1D4CF816" w14:textId="77777777" w:rsidR="008D6518" w:rsidRPr="005D6CBB" w:rsidRDefault="008D6518" w:rsidP="008D651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ซื้อสินทรัพย์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/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เพิ่มขึ้นระหว่างงวด</w:t>
            </w:r>
          </w:p>
        </w:tc>
        <w:tc>
          <w:tcPr>
            <w:tcW w:w="1584" w:type="dxa"/>
            <w:shd w:val="clear" w:color="auto" w:fill="FAFAFA"/>
          </w:tcPr>
          <w:p w14:paraId="2CD63571" w14:textId="1860CE86" w:rsidR="008D6518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464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="00C44D5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</w:p>
        </w:tc>
        <w:tc>
          <w:tcPr>
            <w:tcW w:w="1584" w:type="dxa"/>
            <w:shd w:val="clear" w:color="auto" w:fill="FAFAFA"/>
          </w:tcPr>
          <w:p w14:paraId="30CCF489" w14:textId="697FD433" w:rsidR="008D6518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739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805</w:t>
            </w:r>
          </w:p>
        </w:tc>
      </w:tr>
      <w:tr w:rsidR="008D6518" w:rsidRPr="005D6CBB" w14:paraId="219110C0" w14:textId="77777777" w:rsidTr="005D6CBB">
        <w:tc>
          <w:tcPr>
            <w:tcW w:w="6293" w:type="dxa"/>
          </w:tcPr>
          <w:p w14:paraId="17D6C20E" w14:textId="6CD36F62" w:rsidR="008D6518" w:rsidRPr="005D6CBB" w:rsidRDefault="00917CB5" w:rsidP="008D651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ตัดจำหน่าย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584" w:type="dxa"/>
            <w:shd w:val="clear" w:color="auto" w:fill="FAFAFA"/>
          </w:tcPr>
          <w:p w14:paraId="24DF4344" w14:textId="713F942F" w:rsidR="008D6518" w:rsidRPr="005D6CBB" w:rsidRDefault="00E93E0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14:paraId="242459AD" w14:textId="619A2E59" w:rsidR="008D6518" w:rsidRPr="005D6CBB" w:rsidRDefault="00E93E0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798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067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8D6518" w:rsidRPr="005D6CBB" w14:paraId="7034E582" w14:textId="77777777" w:rsidTr="005D6CBB">
        <w:tc>
          <w:tcPr>
            <w:tcW w:w="6293" w:type="dxa"/>
          </w:tcPr>
          <w:p w14:paraId="553C537D" w14:textId="4AFE7BA0" w:rsidR="008D6518" w:rsidRPr="005D6CBB" w:rsidRDefault="00D7390A" w:rsidP="008D651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ค่าเสื่อมราคา</w:t>
            </w:r>
            <w:r w:rsidR="00D22DA5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="008D6518"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</w:t>
            </w:r>
            <w:r w:rsidR="00B97E0B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65BD607" w14:textId="241BFB2D" w:rsidR="008D6518" w:rsidRPr="005D6CBB" w:rsidRDefault="00E93E0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</w:t>
            </w:r>
            <w:r w:rsidR="00C44D5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C2E8870" w14:textId="2013E824" w:rsidR="008D6518" w:rsidRPr="005D6CBB" w:rsidRDefault="00E93E0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739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806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655320" w:rsidRPr="005D6CBB" w14:paraId="04DE9FA2" w14:textId="77777777" w:rsidTr="005D6CBB">
        <w:tc>
          <w:tcPr>
            <w:tcW w:w="6293" w:type="dxa"/>
          </w:tcPr>
          <w:p w14:paraId="3855AE9A" w14:textId="77777777" w:rsidR="00655320" w:rsidRPr="005D6CBB" w:rsidRDefault="00655320" w:rsidP="00655320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ราคาตามบัญชีสิ้นงวด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5D6CBB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1825E2" w14:textId="2F66A4B8" w:rsidR="00655320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="00E93E0E"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865</w:t>
            </w:r>
            <w:r w:rsidR="00E93E0E" w:rsidRPr="00E93E0E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482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722413" w14:textId="51868265" w:rsidR="00655320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E93E0E" w:rsidRPr="00E93E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802</w:t>
            </w:r>
            <w:r w:rsidR="00E93E0E" w:rsidRPr="00E93E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</w:p>
        </w:tc>
      </w:tr>
    </w:tbl>
    <w:p w14:paraId="79DB5374" w14:textId="6E1D8525" w:rsidR="00E66023" w:rsidRPr="005D6CBB" w:rsidRDefault="00E66023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E66023" w:rsidRPr="005D6CBB" w14:paraId="226F803C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4CCE53BE" w14:textId="71A3B993" w:rsidR="00E66023" w:rsidRPr="005D6CBB" w:rsidRDefault="00D32BF4" w:rsidP="00A309F8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D32BF4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12</w:t>
            </w:r>
            <w:r w:rsidR="00E66023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E66023" w:rsidRPr="005D6CBB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</w:tr>
    </w:tbl>
    <w:p w14:paraId="2A9739F7" w14:textId="77777777" w:rsidR="00E66023" w:rsidRPr="005D6CBB" w:rsidRDefault="00E66023" w:rsidP="00E66023">
      <w:pPr>
        <w:rPr>
          <w:rFonts w:ascii="Browallia New" w:hAnsi="Browallia New" w:cs="Browallia New"/>
          <w:sz w:val="26"/>
          <w:szCs w:val="26"/>
        </w:rPr>
      </w:pPr>
    </w:p>
    <w:p w14:paraId="06978D1B" w14:textId="30504378" w:rsidR="00E66023" w:rsidRPr="009A424C" w:rsidRDefault="00E66023" w:rsidP="00E66023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5D6CBB">
        <w:rPr>
          <w:rFonts w:ascii="Browallia New" w:hAnsi="Browallia New" w:cs="Browallia New"/>
          <w:spacing w:val="-6"/>
          <w:sz w:val="26"/>
          <w:szCs w:val="26"/>
          <w:cs/>
        </w:rPr>
        <w:t xml:space="preserve">ณ </w:t>
      </w:r>
      <w:r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วันที่ </w:t>
      </w:r>
      <w:r w:rsidR="00D32BF4" w:rsidRPr="00D32BF4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135941" w:rsidRPr="009A424C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135941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มิถุนายน </w:t>
      </w:r>
      <w:r w:rsidR="00677270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D32BF4" w:rsidRPr="00D32BF4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="00677270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C23764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บริษัทมีสินทรัพย์ไม่หมุนเวียนอื่นเพิ่มขึ้นโดยหลักมาจากการเพิ่มขึ้นของ</w:t>
      </w:r>
      <w:r w:rsidR="00F23B1C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ลูกหนี้เงินประกันผลงาน</w:t>
      </w:r>
      <w:r w:rsidR="00AE5C65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C23764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จำนวน </w:t>
      </w:r>
      <w:r w:rsidR="0029630D" w:rsidRPr="009A424C">
        <w:rPr>
          <w:rFonts w:ascii="Browallia New" w:hAnsi="Browallia New" w:cs="Browallia New"/>
          <w:color w:val="auto"/>
          <w:spacing w:val="-6"/>
          <w:sz w:val="26"/>
          <w:szCs w:val="26"/>
        </w:rPr>
        <w:br/>
      </w:r>
      <w:r w:rsidR="00D32BF4" w:rsidRPr="00D32BF4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13</w:t>
      </w:r>
      <w:r w:rsidR="00E93E0E">
        <w:rPr>
          <w:rFonts w:ascii="Browallia New" w:hAnsi="Browallia New" w:cs="Browallia New"/>
          <w:color w:val="auto"/>
          <w:spacing w:val="-6"/>
          <w:sz w:val="26"/>
          <w:szCs w:val="26"/>
        </w:rPr>
        <w:t>.</w:t>
      </w:r>
      <w:r w:rsidR="00D32BF4" w:rsidRPr="00D32BF4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60</w:t>
      </w:r>
      <w:r w:rsidR="0029630D" w:rsidRPr="009A424C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C23764" w:rsidRPr="009A424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</w:t>
      </w:r>
    </w:p>
    <w:p w14:paraId="7D89CDF4" w14:textId="2AAF110A" w:rsidR="00E66023" w:rsidRPr="005D6CBB" w:rsidRDefault="00E66023" w:rsidP="00EF1BC9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113B8" w:rsidRPr="005D6CBB" w14:paraId="26EF5791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B47B6B" w14:textId="1F26F10B" w:rsidR="00C113B8" w:rsidRPr="005D6CBB" w:rsidRDefault="00D32BF4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C113B8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C113B8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</w:t>
            </w:r>
          </w:p>
        </w:tc>
      </w:tr>
    </w:tbl>
    <w:p w14:paraId="72A4D950" w14:textId="77777777" w:rsidR="004259CF" w:rsidRPr="005D6CBB" w:rsidRDefault="004259CF" w:rsidP="004259CF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4259CF" w:rsidRPr="005D6CBB" w14:paraId="7FEF88F3" w14:textId="77777777" w:rsidTr="00104CF8">
        <w:tc>
          <w:tcPr>
            <w:tcW w:w="6300" w:type="dxa"/>
            <w:vAlign w:val="bottom"/>
          </w:tcPr>
          <w:p w14:paraId="59D201D2" w14:textId="77777777" w:rsidR="004259CF" w:rsidRPr="005D6CBB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89CC90D" w14:textId="4200BE1D" w:rsidR="004259CF" w:rsidRPr="005D6CBB" w:rsidRDefault="004259CF" w:rsidP="00657DF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1D9E9E9" w14:textId="0FFB89ED" w:rsidR="004259CF" w:rsidRPr="005D6CBB" w:rsidRDefault="004259CF" w:rsidP="00657DF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4259CF" w:rsidRPr="005D6CBB" w14:paraId="3BF915E8" w14:textId="77777777" w:rsidTr="00104CF8">
        <w:tc>
          <w:tcPr>
            <w:tcW w:w="6300" w:type="dxa"/>
            <w:vAlign w:val="bottom"/>
          </w:tcPr>
          <w:p w14:paraId="2EBB2B95" w14:textId="77777777" w:rsidR="004259CF" w:rsidRPr="005D6CBB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</w:tcPr>
          <w:p w14:paraId="59B2B899" w14:textId="154ABEC9" w:rsidR="00135941" w:rsidRPr="00597700" w:rsidRDefault="00D32BF4" w:rsidP="0013594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135941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135941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  <w:p w14:paraId="5D83D0DD" w14:textId="3203A2B1" w:rsidR="004259CF" w:rsidRPr="00597700" w:rsidRDefault="00677270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</w:tcPr>
          <w:p w14:paraId="7BC1A684" w14:textId="0067286E" w:rsidR="004259CF" w:rsidRPr="00597700" w:rsidRDefault="00D32BF4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4259CF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4259CF"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  <w:p w14:paraId="24F0910B" w14:textId="22A40249" w:rsidR="004259CF" w:rsidRPr="00597700" w:rsidRDefault="00677270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4259CF" w:rsidRPr="005D6CBB" w14:paraId="014A9480" w14:textId="77777777" w:rsidTr="00657DFB">
        <w:tc>
          <w:tcPr>
            <w:tcW w:w="6300" w:type="dxa"/>
            <w:vAlign w:val="bottom"/>
          </w:tcPr>
          <w:p w14:paraId="5DCA46FC" w14:textId="77777777" w:rsidR="004259CF" w:rsidRPr="005D6CBB" w:rsidRDefault="004259CF" w:rsidP="006422D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4122C5B" w14:textId="77777777" w:rsidR="004259CF" w:rsidRPr="005D6CBB" w:rsidRDefault="004259CF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83C6DBC" w14:textId="77777777" w:rsidR="004259CF" w:rsidRPr="005D6CBB" w:rsidRDefault="004259CF" w:rsidP="00657DF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F1889" w:rsidRPr="005D6CBB" w14:paraId="730FD369" w14:textId="77777777" w:rsidTr="00657DFB">
        <w:tc>
          <w:tcPr>
            <w:tcW w:w="6300" w:type="dxa"/>
            <w:vAlign w:val="bottom"/>
          </w:tcPr>
          <w:p w14:paraId="5F985DE8" w14:textId="2ECBEC6F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5D6CB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35783D1" w14:textId="77777777" w:rsidR="00AF06FE" w:rsidRPr="005D6CBB" w:rsidRDefault="00AF06FE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7F68D066" w14:textId="77777777" w:rsidR="00AF06FE" w:rsidRPr="005D6CBB" w:rsidRDefault="00AF06FE" w:rsidP="00AF06F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234C27" w:rsidRPr="005D6CBB" w14:paraId="567F56E4" w14:textId="77777777" w:rsidTr="00AF06FE">
        <w:tc>
          <w:tcPr>
            <w:tcW w:w="6300" w:type="dxa"/>
            <w:vAlign w:val="bottom"/>
          </w:tcPr>
          <w:p w14:paraId="412E54D0" w14:textId="3022A7A0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584" w:type="dxa"/>
            <w:shd w:val="clear" w:color="auto" w:fill="FAFAFA"/>
          </w:tcPr>
          <w:p w14:paraId="2978782B" w14:textId="1AC37289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941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457</w:t>
            </w:r>
          </w:p>
        </w:tc>
        <w:tc>
          <w:tcPr>
            <w:tcW w:w="1584" w:type="dxa"/>
          </w:tcPr>
          <w:p w14:paraId="0DA6E3D7" w14:textId="4778ABB1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355</w:t>
            </w:r>
          </w:p>
        </w:tc>
      </w:tr>
      <w:tr w:rsidR="00234C27" w:rsidRPr="005D6CBB" w14:paraId="0A1D5FA7" w14:textId="77777777" w:rsidTr="00AF06FE">
        <w:tc>
          <w:tcPr>
            <w:tcW w:w="6300" w:type="dxa"/>
            <w:vAlign w:val="bottom"/>
          </w:tcPr>
          <w:p w14:paraId="6E3553F9" w14:textId="006B4658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84" w:type="dxa"/>
            <w:shd w:val="clear" w:color="auto" w:fill="FAFAFA"/>
          </w:tcPr>
          <w:p w14:paraId="0EE36DEC" w14:textId="43D958EB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734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312</w:t>
            </w:r>
          </w:p>
        </w:tc>
        <w:tc>
          <w:tcPr>
            <w:tcW w:w="1584" w:type="dxa"/>
          </w:tcPr>
          <w:p w14:paraId="45FCB0F4" w14:textId="7976930C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303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204</w:t>
            </w:r>
          </w:p>
        </w:tc>
      </w:tr>
      <w:tr w:rsidR="00234C27" w:rsidRPr="005D6CBB" w14:paraId="0FECB694" w14:textId="77777777" w:rsidTr="00AF06FE">
        <w:tc>
          <w:tcPr>
            <w:tcW w:w="6300" w:type="dxa"/>
            <w:vAlign w:val="bottom"/>
          </w:tcPr>
          <w:p w14:paraId="23EB496F" w14:textId="150B0080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เงินกู้ยืมระยะยาวจากสถาบันการเงินท</w:t>
            </w:r>
            <w:r w:rsidRPr="005D6CB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ี่</w:t>
            </w: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ถึงกำหนดชำระภายในหนึ</w:t>
            </w:r>
            <w:r w:rsidRPr="005D6CB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่</w:t>
            </w: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งปี</w:t>
            </w:r>
          </w:p>
        </w:tc>
        <w:tc>
          <w:tcPr>
            <w:tcW w:w="1584" w:type="dxa"/>
            <w:shd w:val="clear" w:color="auto" w:fill="FAFAFA"/>
          </w:tcPr>
          <w:p w14:paraId="146CF0E8" w14:textId="00E0379B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039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556</w:t>
            </w:r>
          </w:p>
        </w:tc>
        <w:tc>
          <w:tcPr>
            <w:tcW w:w="1584" w:type="dxa"/>
          </w:tcPr>
          <w:p w14:paraId="3262B5FF" w14:textId="2253BDA5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277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</w:p>
        </w:tc>
      </w:tr>
      <w:tr w:rsidR="00234C27" w:rsidRPr="005D6CBB" w14:paraId="79A563D4" w14:textId="77777777" w:rsidTr="00AF06FE">
        <w:tc>
          <w:tcPr>
            <w:tcW w:w="6300" w:type="dxa"/>
            <w:vAlign w:val="bottom"/>
          </w:tcPr>
          <w:p w14:paraId="0725156D" w14:textId="2A65FEBF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584" w:type="dxa"/>
            <w:shd w:val="clear" w:color="auto" w:fill="FAFAFA"/>
          </w:tcPr>
          <w:p w14:paraId="34B398EA" w14:textId="0BD649A9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463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344</w:t>
            </w:r>
          </w:p>
        </w:tc>
        <w:tc>
          <w:tcPr>
            <w:tcW w:w="1584" w:type="dxa"/>
          </w:tcPr>
          <w:p w14:paraId="68FE2A30" w14:textId="0C740B0F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943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066</w:t>
            </w:r>
          </w:p>
        </w:tc>
      </w:tr>
      <w:tr w:rsidR="00BF1889" w:rsidRPr="005D6CBB" w14:paraId="20239AA0" w14:textId="77777777" w:rsidTr="00657DFB">
        <w:tc>
          <w:tcPr>
            <w:tcW w:w="6300" w:type="dxa"/>
            <w:vAlign w:val="bottom"/>
          </w:tcPr>
          <w:p w14:paraId="58F3A789" w14:textId="2F928386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6F25CA" w14:textId="52E38EE1" w:rsidR="00AF06FE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58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178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669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0962E4" w14:textId="4689E93B" w:rsidR="00AF06FE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86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566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875</w:t>
            </w:r>
          </w:p>
        </w:tc>
      </w:tr>
      <w:tr w:rsidR="00BF1889" w:rsidRPr="005D6CBB" w14:paraId="7F323760" w14:textId="77777777" w:rsidTr="00657DFB">
        <w:tc>
          <w:tcPr>
            <w:tcW w:w="6300" w:type="dxa"/>
            <w:vAlign w:val="bottom"/>
          </w:tcPr>
          <w:p w14:paraId="10EF9EC8" w14:textId="77777777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AB0A0A" w14:textId="77777777" w:rsidR="00AF06FE" w:rsidRPr="005D6CB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3AD01FD" w14:textId="77777777" w:rsidR="00AF06FE" w:rsidRPr="005D6CB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BF1889" w:rsidRPr="005D6CBB" w14:paraId="6D2C5D08" w14:textId="77777777" w:rsidTr="00657DFB">
        <w:tc>
          <w:tcPr>
            <w:tcW w:w="6300" w:type="dxa"/>
            <w:vAlign w:val="bottom"/>
          </w:tcPr>
          <w:p w14:paraId="4483505E" w14:textId="1FC696DE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CAEEE9A" w14:textId="77777777" w:rsidR="00AF06FE" w:rsidRPr="005D6CB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5E047C96" w14:textId="77777777" w:rsidR="00AF06FE" w:rsidRPr="005D6CB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34C27" w:rsidRPr="005D6CBB" w14:paraId="0258F6A4" w14:textId="77777777" w:rsidTr="001336B0">
        <w:tc>
          <w:tcPr>
            <w:tcW w:w="6300" w:type="dxa"/>
            <w:vAlign w:val="bottom"/>
          </w:tcPr>
          <w:p w14:paraId="59F9F43D" w14:textId="4B438CFF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84" w:type="dxa"/>
            <w:shd w:val="clear" w:color="auto" w:fill="FAFAFA"/>
          </w:tcPr>
          <w:p w14:paraId="651BBD92" w14:textId="32D6A0C3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</w:t>
            </w:r>
            <w:r w:rsidR="00D07CB3" w:rsidRPr="00D07CB3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467</w:t>
            </w:r>
            <w:r w:rsidR="001B3DD2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822</w:t>
            </w:r>
          </w:p>
        </w:tc>
        <w:tc>
          <w:tcPr>
            <w:tcW w:w="1584" w:type="dxa"/>
            <w:vAlign w:val="bottom"/>
          </w:tcPr>
          <w:p w14:paraId="74447C14" w14:textId="72D0FC25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753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458</w:t>
            </w:r>
          </w:p>
        </w:tc>
      </w:tr>
      <w:tr w:rsidR="00234C27" w:rsidRPr="005D6CBB" w14:paraId="1DB8DB97" w14:textId="77777777" w:rsidTr="001336B0">
        <w:tc>
          <w:tcPr>
            <w:tcW w:w="6300" w:type="dxa"/>
            <w:vAlign w:val="bottom"/>
          </w:tcPr>
          <w:p w14:paraId="29FAB04B" w14:textId="5D9ECD12" w:rsidR="00234C27" w:rsidRPr="005D6CBB" w:rsidRDefault="00234C27" w:rsidP="00234C27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14A085D" w14:textId="6EF99D8F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069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711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02F9D78" w14:textId="16C49386" w:rsidR="00234C27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095</w:t>
            </w:r>
            <w:r w:rsidR="00234C27" w:rsidRPr="005D6CB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479</w:t>
            </w:r>
          </w:p>
        </w:tc>
      </w:tr>
      <w:tr w:rsidR="00BF1889" w:rsidRPr="005D6CBB" w14:paraId="3740984C" w14:textId="77777777" w:rsidTr="00657DFB">
        <w:tc>
          <w:tcPr>
            <w:tcW w:w="6300" w:type="dxa"/>
            <w:vAlign w:val="bottom"/>
          </w:tcPr>
          <w:p w14:paraId="57CCDEE9" w14:textId="11869ACD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906D2E" w14:textId="493C1DDF" w:rsidR="00AF06FE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BA46C8"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537</w:t>
            </w:r>
            <w:r w:rsidR="00BA46C8"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B96410" w14:textId="773F60E4" w:rsidR="00AF06FE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848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937</w:t>
            </w:r>
          </w:p>
        </w:tc>
      </w:tr>
      <w:tr w:rsidR="00BF1889" w:rsidRPr="001C525B" w14:paraId="42C933EA" w14:textId="77777777" w:rsidTr="00657DFB">
        <w:trPr>
          <w:trHeight w:val="105"/>
        </w:trPr>
        <w:tc>
          <w:tcPr>
            <w:tcW w:w="6300" w:type="dxa"/>
            <w:vAlign w:val="bottom"/>
          </w:tcPr>
          <w:p w14:paraId="441F7752" w14:textId="77777777" w:rsidR="00AF06FE" w:rsidRPr="001C525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316B38" w14:textId="77777777" w:rsidR="00AF06FE" w:rsidRPr="001C525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0EB026F" w14:textId="77777777" w:rsidR="00AF06FE" w:rsidRPr="001C525B" w:rsidRDefault="00AF06FE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BF1889" w:rsidRPr="005D6CBB" w14:paraId="1ECB2FEB" w14:textId="77777777" w:rsidTr="00657DFB">
        <w:tc>
          <w:tcPr>
            <w:tcW w:w="6300" w:type="dxa"/>
            <w:vAlign w:val="bottom"/>
          </w:tcPr>
          <w:p w14:paraId="3BD97ECF" w14:textId="0E1EC345" w:rsidR="00AF06FE" w:rsidRPr="005D6CBB" w:rsidRDefault="00AF06FE" w:rsidP="00AF06FE">
            <w:pPr>
              <w:pStyle w:val="a"/>
              <w:ind w:left="-107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E2AD22" w14:textId="5C5473F6" w:rsidR="00AF06FE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82</w:t>
            </w:r>
            <w:r w:rsidR="00BA46C8"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716</w:t>
            </w:r>
            <w:r w:rsidR="00BA46C8"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202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018B457" w14:textId="0335AC68" w:rsidR="00AF06FE" w:rsidRPr="005D6CBB" w:rsidRDefault="00D32BF4" w:rsidP="005D6CB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106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415</w:t>
            </w:r>
            <w:r w:rsidR="00AF06FE" w:rsidRPr="005D6CB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812</w:t>
            </w:r>
          </w:p>
        </w:tc>
      </w:tr>
    </w:tbl>
    <w:p w14:paraId="4C186AD0" w14:textId="23664992" w:rsidR="00C5376A" w:rsidRPr="005D6CBB" w:rsidRDefault="00D43835" w:rsidP="001628E3">
      <w:pPr>
        <w:pStyle w:val="a"/>
        <w:ind w:right="8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hAnsi="Browallia New" w:cs="Browallia New"/>
          <w:color w:val="auto"/>
          <w:sz w:val="26"/>
          <w:szCs w:val="26"/>
          <w:cs/>
        </w:rPr>
        <w:br w:type="page"/>
      </w:r>
    </w:p>
    <w:p w14:paraId="1F9C9DA0" w14:textId="00EA14CC" w:rsidR="00931243" w:rsidRPr="00597700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5D6CB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การเปลี่ยนแปลงของเงินกู้ยืมระยะยาวจาก</w:t>
      </w:r>
      <w:r w:rsidRPr="0059770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สถาบันการเงินและหนี้สินตามสัญญาเช่าสำหรับงวด</w:t>
      </w:r>
      <w:r w:rsidR="0091616F" w:rsidRPr="00597700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>หก</w:t>
      </w:r>
      <w:r w:rsidR="00677270" w:rsidRPr="0059770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เดือน</w:t>
      </w:r>
      <w:r w:rsidRPr="0059770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D32BF4" w:rsidRPr="00D32BF4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91616F" w:rsidRPr="00597700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91616F" w:rsidRPr="0059770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มิถุนายน </w:t>
      </w:r>
      <w:r w:rsidR="00677270" w:rsidRPr="0059770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="00677270" w:rsidRPr="00597700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C3696B" w:rsidRPr="00597700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/>
      </w:r>
      <w:r w:rsidRPr="00597700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มีดังนี้</w:t>
      </w:r>
    </w:p>
    <w:p w14:paraId="70C1129D" w14:textId="77777777" w:rsidR="00931243" w:rsidRPr="00597700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597700" w:rsidRPr="00597700" w14:paraId="6E7BD8C8" w14:textId="77777777" w:rsidTr="00931243">
        <w:tc>
          <w:tcPr>
            <w:tcW w:w="6300" w:type="dxa"/>
            <w:vAlign w:val="bottom"/>
          </w:tcPr>
          <w:p w14:paraId="62744E46" w14:textId="77777777" w:rsidR="00931243" w:rsidRPr="00597700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7C771B4" w14:textId="48D2CB82" w:rsidR="00931243" w:rsidRPr="00597700" w:rsidRDefault="00E85AEB" w:rsidP="009312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  <w:r w:rsidRPr="0059770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8FB5F17" w14:textId="4FD79FB6" w:rsidR="00931243" w:rsidRPr="00597700" w:rsidRDefault="00931243" w:rsidP="0093124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</w:tr>
      <w:tr w:rsidR="00597700" w:rsidRPr="00597700" w14:paraId="5BE40446" w14:textId="77777777" w:rsidTr="00931243">
        <w:tc>
          <w:tcPr>
            <w:tcW w:w="6300" w:type="dxa"/>
            <w:vAlign w:val="bottom"/>
          </w:tcPr>
          <w:p w14:paraId="2EDBD0D7" w14:textId="77777777" w:rsidR="00931243" w:rsidRPr="00597700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  <w:vAlign w:val="bottom"/>
          </w:tcPr>
          <w:p w14:paraId="41E7A46B" w14:textId="6721C178" w:rsidR="00931243" w:rsidRPr="00597700" w:rsidRDefault="00E85AEB" w:rsidP="00E85AEB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59770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จากสถาบัน</w:t>
            </w:r>
          </w:p>
        </w:tc>
        <w:tc>
          <w:tcPr>
            <w:tcW w:w="1584" w:type="dxa"/>
            <w:vAlign w:val="bottom"/>
          </w:tcPr>
          <w:p w14:paraId="6E9B6E51" w14:textId="5AEF879F" w:rsidR="00931243" w:rsidRPr="00597700" w:rsidRDefault="00E85AEB" w:rsidP="0093124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9770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หนี้สินตาม</w:t>
            </w:r>
          </w:p>
        </w:tc>
      </w:tr>
      <w:tr w:rsidR="00597700" w:rsidRPr="00597700" w14:paraId="46C4F3D6" w14:textId="77777777" w:rsidTr="00931243">
        <w:tc>
          <w:tcPr>
            <w:tcW w:w="6300" w:type="dxa"/>
            <w:vAlign w:val="bottom"/>
          </w:tcPr>
          <w:p w14:paraId="2E05DE62" w14:textId="77777777" w:rsidR="00931243" w:rsidRPr="00597700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  <w:vAlign w:val="bottom"/>
          </w:tcPr>
          <w:p w14:paraId="32311D75" w14:textId="6AE0CCB5" w:rsidR="00931243" w:rsidRPr="00597700" w:rsidRDefault="00E85AEB" w:rsidP="0093124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9770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1584" w:type="dxa"/>
            <w:vAlign w:val="bottom"/>
          </w:tcPr>
          <w:p w14:paraId="2143F2C3" w14:textId="272F790C" w:rsidR="00931243" w:rsidRPr="00597700" w:rsidRDefault="00E85AEB" w:rsidP="00931243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97700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สัญญาเช่า</w:t>
            </w:r>
          </w:p>
        </w:tc>
      </w:tr>
      <w:tr w:rsidR="00597700" w:rsidRPr="00597700" w14:paraId="7FFE1787" w14:textId="77777777" w:rsidTr="003245E1">
        <w:tc>
          <w:tcPr>
            <w:tcW w:w="6300" w:type="dxa"/>
            <w:vAlign w:val="bottom"/>
          </w:tcPr>
          <w:p w14:paraId="20387249" w14:textId="77777777" w:rsidR="00931243" w:rsidRPr="00597700" w:rsidRDefault="00931243" w:rsidP="00931243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085174A" w14:textId="51D100A7" w:rsidR="00931243" w:rsidRPr="00597700" w:rsidRDefault="00931243" w:rsidP="009312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CDB3145" w14:textId="21A6081E" w:rsidR="00931243" w:rsidRPr="00597700" w:rsidRDefault="00931243" w:rsidP="00931243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597700" w:rsidRPr="00597700" w14:paraId="60B8F952" w14:textId="77777777" w:rsidTr="003245E1">
        <w:tc>
          <w:tcPr>
            <w:tcW w:w="6300" w:type="dxa"/>
            <w:vAlign w:val="bottom"/>
          </w:tcPr>
          <w:p w14:paraId="58668FFD" w14:textId="587F29FF" w:rsidR="00DC3D13" w:rsidRPr="00597700" w:rsidRDefault="0091616F" w:rsidP="00471F80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สำหรับงวดหกเดือนสิ้นสุดวันที่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59770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มิถุนายน 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1AED10C" w14:textId="77777777" w:rsidR="00DC3D13" w:rsidRPr="00597700" w:rsidRDefault="00DC3D13" w:rsidP="00471F80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96A807" w14:textId="77777777" w:rsidR="00DC3D13" w:rsidRPr="00597700" w:rsidRDefault="00DC3D13" w:rsidP="00471F80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597700" w:rsidRPr="00597700" w14:paraId="0D4B6366" w14:textId="77777777" w:rsidTr="003245E1">
        <w:tc>
          <w:tcPr>
            <w:tcW w:w="6300" w:type="dxa"/>
          </w:tcPr>
          <w:p w14:paraId="51D992CC" w14:textId="2C0EFCCB" w:rsidR="00321F52" w:rsidRPr="00597700" w:rsidRDefault="00321F52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597700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ราคาตามบัญชีต้นงวด (ตรวจสอบแล้ว)</w:t>
            </w:r>
          </w:p>
        </w:tc>
        <w:tc>
          <w:tcPr>
            <w:tcW w:w="1584" w:type="dxa"/>
            <w:shd w:val="clear" w:color="auto" w:fill="FAFAFA"/>
          </w:tcPr>
          <w:p w14:paraId="22E18696" w14:textId="1DA165B1" w:rsidR="00321F52" w:rsidRPr="00597700" w:rsidRDefault="00D32BF4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</w:t>
            </w:r>
            <w:r w:rsidR="00E93E0E" w:rsidRPr="00E93E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030</w:t>
            </w:r>
            <w:r w:rsidR="00E93E0E" w:rsidRPr="00E93E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708</w:t>
            </w:r>
          </w:p>
        </w:tc>
        <w:tc>
          <w:tcPr>
            <w:tcW w:w="1584" w:type="dxa"/>
            <w:shd w:val="clear" w:color="auto" w:fill="FAFAFA"/>
          </w:tcPr>
          <w:p w14:paraId="40F4E03D" w14:textId="1348ED86" w:rsidR="00321F52" w:rsidRPr="00597700" w:rsidRDefault="00E93E0E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        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038</w:t>
            </w:r>
            <w:r w:rsidRPr="00E93E0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545</w:t>
            </w:r>
          </w:p>
        </w:tc>
      </w:tr>
      <w:tr w:rsidR="00321F52" w:rsidRPr="005D6CBB" w14:paraId="6AEA9F43" w14:textId="77777777" w:rsidTr="003245E1">
        <w:tc>
          <w:tcPr>
            <w:tcW w:w="6300" w:type="dxa"/>
          </w:tcPr>
          <w:p w14:paraId="2030EE5D" w14:textId="36987982" w:rsidR="00321F52" w:rsidRPr="005D6CBB" w:rsidRDefault="00321F52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584" w:type="dxa"/>
            <w:shd w:val="clear" w:color="auto" w:fill="FAFAFA"/>
          </w:tcPr>
          <w:p w14:paraId="10352301" w14:textId="62C84522" w:rsidR="00321F52" w:rsidRPr="005D6CBB" w:rsidRDefault="00D32BF4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500</w:t>
            </w:r>
            <w:r w:rsidR="00E93E0E"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84" w:type="dxa"/>
            <w:shd w:val="clear" w:color="auto" w:fill="FAFAFA"/>
          </w:tcPr>
          <w:p w14:paraId="618CA033" w14:textId="05746C3F" w:rsidR="00321F52" w:rsidRPr="005D6CBB" w:rsidRDefault="00D32BF4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BA46C8"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089</w:t>
            </w:r>
            <w:r w:rsidR="00BA46C8"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805</w:t>
            </w:r>
          </w:p>
        </w:tc>
      </w:tr>
      <w:tr w:rsidR="00321F52" w:rsidRPr="005D6CBB" w14:paraId="756AAAEA" w14:textId="77777777" w:rsidTr="003245E1">
        <w:tc>
          <w:tcPr>
            <w:tcW w:w="6300" w:type="dxa"/>
          </w:tcPr>
          <w:p w14:paraId="590C2B25" w14:textId="10230D9A" w:rsidR="00321F52" w:rsidRPr="005D6CBB" w:rsidRDefault="00321F52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584" w:type="dxa"/>
            <w:shd w:val="clear" w:color="auto" w:fill="FAFAFA"/>
          </w:tcPr>
          <w:p w14:paraId="42E01EA8" w14:textId="6D5601FA" w:rsidR="00321F52" w:rsidRPr="005D6CBB" w:rsidRDefault="00E93E0E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073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2B04E24F" w14:textId="037D88AF" w:rsidR="00321F52" w:rsidRPr="005D6CBB" w:rsidRDefault="00BA46C8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</w:t>
            </w:r>
            <w:r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594</w:t>
            </w:r>
            <w:r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930</w:t>
            </w:r>
            <w:r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321F52" w:rsidRPr="005D6CBB" w14:paraId="2B5E40EA" w14:textId="77777777" w:rsidTr="003245E1">
        <w:tc>
          <w:tcPr>
            <w:tcW w:w="6300" w:type="dxa"/>
          </w:tcPr>
          <w:p w14:paraId="290B59E6" w14:textId="2E35FA37" w:rsidR="00321F52" w:rsidRPr="005D6CBB" w:rsidRDefault="0031412C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584" w:type="dxa"/>
            <w:shd w:val="clear" w:color="auto" w:fill="FAFAFA"/>
          </w:tcPr>
          <w:p w14:paraId="33849204" w14:textId="21D74B37" w:rsidR="00321F52" w:rsidRPr="005D6CBB" w:rsidRDefault="00D32BF4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BA46C8"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049</w:t>
            </w:r>
            <w:r w:rsidR="00BA46C8"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670</w:t>
            </w:r>
          </w:p>
        </w:tc>
        <w:tc>
          <w:tcPr>
            <w:tcW w:w="1584" w:type="dxa"/>
            <w:shd w:val="clear" w:color="auto" w:fill="FAFAFA"/>
          </w:tcPr>
          <w:p w14:paraId="7FE26589" w14:textId="48770BAD" w:rsidR="00321F52" w:rsidRPr="005D6CBB" w:rsidRDefault="00E93E0E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321F52" w:rsidRPr="005D6CBB" w14:paraId="5B1EF4D2" w14:textId="77777777" w:rsidTr="003245E1">
        <w:tc>
          <w:tcPr>
            <w:tcW w:w="6300" w:type="dxa"/>
          </w:tcPr>
          <w:p w14:paraId="23EACD19" w14:textId="202D759F" w:rsidR="00321F52" w:rsidRPr="005D6CBB" w:rsidRDefault="0031412C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การ</w:t>
            </w:r>
            <w:r w:rsidR="00321F52"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ยกเลิกสัญญา</w:t>
            </w: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เช่า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1CB0317" w14:textId="2739E76A" w:rsidR="00321F52" w:rsidRPr="005D6CBB" w:rsidRDefault="00E93E0E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4423603" w14:textId="7D489AE7" w:rsidR="00321F52" w:rsidRPr="005D6CBB" w:rsidRDefault="00E93E0E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      (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000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365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</w:tr>
      <w:tr w:rsidR="00321F52" w:rsidRPr="005D6CBB" w14:paraId="466E57A6" w14:textId="77777777" w:rsidTr="003245E1">
        <w:tc>
          <w:tcPr>
            <w:tcW w:w="6300" w:type="dxa"/>
          </w:tcPr>
          <w:p w14:paraId="45ECCC45" w14:textId="4111D7DC" w:rsidR="00321F52" w:rsidRPr="005D6CBB" w:rsidRDefault="00321F52" w:rsidP="00321F52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ราคาตามบัญชีปลายงวด (ยังไม่ได้ตรวจสอบ)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654185" w14:textId="4C13D366" w:rsidR="00321F52" w:rsidRPr="005D6CBB" w:rsidRDefault="00E93E0E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      </w:t>
            </w:r>
            <w:r w:rsidR="00BA46C8"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  <w:r w:rsidR="00BA46C8"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507</w:t>
            </w:r>
            <w:r w:rsidR="00BA46C8" w:rsidRPr="00BA46C8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378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F8F459C" w14:textId="36AF139B" w:rsidR="00321F52" w:rsidRPr="005D6CBB" w:rsidRDefault="00E93E0E" w:rsidP="00321F5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        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533</w:t>
            </w:r>
            <w:r w:rsidRPr="00E93E0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055</w:t>
            </w:r>
          </w:p>
        </w:tc>
      </w:tr>
    </w:tbl>
    <w:p w14:paraId="3EDE5A8D" w14:textId="6E59B2DD" w:rsidR="00E85AEB" w:rsidRPr="005D6CBB" w:rsidRDefault="00E85AEB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436DE69F" w14:textId="52A96ECA" w:rsidR="005F03F3" w:rsidRPr="005D6CBB" w:rsidRDefault="005F03F3" w:rsidP="005F03F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มีนาคม พ.ศ.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บริษัทได้กู้ยืมเงินกู้ยืมระยะยาวจากสถาบันการเงินแห่งหนึ่งเป็นจำนวน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โดยมีอัตราดอกเบี้ยร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้อยละ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75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ต่อปี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ซึ่ง</w:t>
      </w:r>
      <w:r w:rsidR="001B55FF"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ได้รับ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การค้ำประกันโดยกรรมการ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ครบกำหนดชำระคืนภายใน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ปี</w:t>
      </w:r>
    </w:p>
    <w:p w14:paraId="578FD1BB" w14:textId="77777777" w:rsidR="005F03F3" w:rsidRPr="005D6CBB" w:rsidRDefault="005F03F3" w:rsidP="005F03F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4E533641" w14:textId="72967AD9" w:rsidR="000D5BEF" w:rsidRPr="005D6CBB" w:rsidRDefault="005F03F3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22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มีนาคม พ.ศ.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บริษัทได้กู้ยืมเงินกู้ยืมระยะยาวจากสถาบันการเงินแห่งหนึ่งเป็นจำนวน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โดยมีอัตราดอกเบี้ยร้อยละ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คงที่ต่อปีในปีที่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ถึง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สำหรับปีที่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เป็นต้นไป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อัตราดอกเบี้ยร้อยละ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>MLR+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ต่อปี 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ซึ่ง</w:t>
      </w:r>
      <w:r w:rsidR="001B55FF"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ได้รับการ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ค้ำประกัน</w:t>
      </w:r>
      <w:r w:rsidR="005D6CB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โดยกรรมการ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ครบกำหนดชำระคืนภายใน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ปี</w:t>
      </w:r>
    </w:p>
    <w:p w14:paraId="5F366BE1" w14:textId="77777777" w:rsidR="002E3BA1" w:rsidRPr="005D6CBB" w:rsidRDefault="002E3BA1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A7FEA" w:rsidRPr="005D6CBB" w14:paraId="0D3DFE7D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3B7CCF1" w14:textId="6E64A61F" w:rsidR="003A7FEA" w:rsidRPr="005D6CBB" w:rsidRDefault="00D32BF4" w:rsidP="0072231E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3A7FEA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3A7FEA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14:paraId="1E58B916" w14:textId="77777777" w:rsidR="003A7FEA" w:rsidRPr="005D6CBB" w:rsidRDefault="003A7FEA" w:rsidP="003A7FEA">
      <w:pPr>
        <w:widowControl w:val="0"/>
        <w:tabs>
          <w:tab w:val="left" w:pos="432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88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292"/>
        <w:gridCol w:w="1584"/>
        <w:gridCol w:w="1584"/>
      </w:tblGrid>
      <w:tr w:rsidR="00876DEA" w:rsidRPr="005D6CBB" w14:paraId="7D50A883" w14:textId="77777777" w:rsidTr="008560F9">
        <w:trPr>
          <w:trHeight w:val="20"/>
        </w:trPr>
        <w:tc>
          <w:tcPr>
            <w:tcW w:w="3326" w:type="pct"/>
            <w:vAlign w:val="bottom"/>
          </w:tcPr>
          <w:p w14:paraId="00143E7D" w14:textId="77777777" w:rsidR="00876DEA" w:rsidRPr="005D6CBB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384C997A" w14:textId="2BE73C1D" w:rsidR="00876DEA" w:rsidRPr="005D6CBB" w:rsidRDefault="00876DEA" w:rsidP="007F09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6DA8BC67" w14:textId="60F9EDF7" w:rsidR="00876DEA" w:rsidRPr="005D6CBB" w:rsidRDefault="00876DEA" w:rsidP="007F098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876DEA" w:rsidRPr="005D6CBB" w14:paraId="41BF4D28" w14:textId="77777777" w:rsidTr="008560F9">
        <w:trPr>
          <w:trHeight w:val="20"/>
        </w:trPr>
        <w:tc>
          <w:tcPr>
            <w:tcW w:w="3326" w:type="pct"/>
            <w:vAlign w:val="bottom"/>
          </w:tcPr>
          <w:p w14:paraId="05FAC1EC" w14:textId="77777777" w:rsidR="00876DEA" w:rsidRPr="005D6CBB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vAlign w:val="bottom"/>
          </w:tcPr>
          <w:p w14:paraId="10B153DE" w14:textId="0B6AB1B9" w:rsidR="00876DEA" w:rsidRPr="003D0B3F" w:rsidRDefault="00D32BF4" w:rsidP="0091616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1616F"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1616F"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37" w:type="pct"/>
            <w:vAlign w:val="bottom"/>
          </w:tcPr>
          <w:p w14:paraId="7DEB2A36" w14:textId="43E5B985" w:rsidR="00876DEA" w:rsidRPr="003D0B3F" w:rsidRDefault="00D32BF4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876DEA"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876DEA" w:rsidRPr="005D6CBB" w14:paraId="62B11976" w14:textId="77777777" w:rsidTr="00657DFB">
        <w:trPr>
          <w:trHeight w:val="20"/>
        </w:trPr>
        <w:tc>
          <w:tcPr>
            <w:tcW w:w="3326" w:type="pct"/>
            <w:vAlign w:val="bottom"/>
          </w:tcPr>
          <w:p w14:paraId="62FFD4F7" w14:textId="77777777" w:rsidR="00876DEA" w:rsidRPr="005D6CBB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37" w:type="pct"/>
            <w:shd w:val="clear" w:color="auto" w:fill="FFFFFF"/>
            <w:vAlign w:val="bottom"/>
            <w:hideMark/>
          </w:tcPr>
          <w:p w14:paraId="445A9430" w14:textId="753C9619" w:rsidR="00876DEA" w:rsidRPr="005D6CBB" w:rsidRDefault="00677270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837" w:type="pct"/>
            <w:vAlign w:val="bottom"/>
            <w:hideMark/>
          </w:tcPr>
          <w:p w14:paraId="61F3D7F7" w14:textId="1E91C2CA" w:rsidR="00876DEA" w:rsidRPr="005D6CBB" w:rsidRDefault="00677270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876DEA" w:rsidRPr="005D6CBB" w14:paraId="25817250" w14:textId="77777777" w:rsidTr="00657DFB">
        <w:trPr>
          <w:trHeight w:val="20"/>
        </w:trPr>
        <w:tc>
          <w:tcPr>
            <w:tcW w:w="3326" w:type="pct"/>
            <w:vAlign w:val="bottom"/>
          </w:tcPr>
          <w:p w14:paraId="3F2AB1F0" w14:textId="77777777" w:rsidR="00876DEA" w:rsidRPr="005D6CBB" w:rsidRDefault="00876DEA" w:rsidP="00657DFB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  <w:hideMark/>
          </w:tcPr>
          <w:p w14:paraId="4FE34EE2" w14:textId="77777777" w:rsidR="00876DEA" w:rsidRPr="005D6CBB" w:rsidRDefault="00876DEA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  <w:hideMark/>
          </w:tcPr>
          <w:p w14:paraId="5E560818" w14:textId="77777777" w:rsidR="00876DEA" w:rsidRPr="005D6CBB" w:rsidRDefault="00876DEA" w:rsidP="002F3A7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76DEA" w:rsidRPr="005D6CBB" w14:paraId="5E9EA194" w14:textId="77777777" w:rsidTr="00657DFB">
        <w:trPr>
          <w:trHeight w:val="20"/>
        </w:trPr>
        <w:tc>
          <w:tcPr>
            <w:tcW w:w="3326" w:type="pct"/>
            <w:vAlign w:val="bottom"/>
          </w:tcPr>
          <w:p w14:paraId="720B289F" w14:textId="7A2337AF" w:rsidR="00876DEA" w:rsidRPr="005D6CBB" w:rsidRDefault="00876DEA" w:rsidP="00657DFB">
            <w:pPr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EF3629" w14:textId="77777777" w:rsidR="00876DEA" w:rsidRPr="005D6CBB" w:rsidRDefault="00876DEA" w:rsidP="00820BB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73FD7C83" w14:textId="77777777" w:rsidR="00876DEA" w:rsidRPr="005D6CBB" w:rsidRDefault="00876DEA" w:rsidP="00820BBC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7B6A2B" w:rsidRPr="005D6CBB" w14:paraId="144BD77D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06A9970A" w14:textId="224A26E5" w:rsidR="007B6A2B" w:rsidRPr="001C525B" w:rsidRDefault="007B6A2B" w:rsidP="007B6A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บุคคลหรือกิจการอื่น</w:t>
            </w:r>
          </w:p>
        </w:tc>
        <w:tc>
          <w:tcPr>
            <w:tcW w:w="837" w:type="pct"/>
            <w:shd w:val="clear" w:color="auto" w:fill="FAFAFA"/>
          </w:tcPr>
          <w:p w14:paraId="222BFC83" w14:textId="589C0B37" w:rsidR="007B6A2B" w:rsidRPr="005D6CBB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136</w:t>
            </w:r>
            <w:r w:rsidR="00E93E0E" w:rsidRPr="00E93E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769</w:t>
            </w:r>
            <w:r w:rsidR="00E93E0E" w:rsidRPr="00E93E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919</w:t>
            </w:r>
          </w:p>
        </w:tc>
        <w:tc>
          <w:tcPr>
            <w:tcW w:w="837" w:type="pct"/>
          </w:tcPr>
          <w:p w14:paraId="0C82E304" w14:textId="0821EAB8" w:rsidR="007B6A2B" w:rsidRPr="005D6CBB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89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959</w:t>
            </w:r>
          </w:p>
        </w:tc>
      </w:tr>
      <w:tr w:rsidR="007B6A2B" w:rsidRPr="005D6CBB" w14:paraId="1381BC91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3C969161" w14:textId="5A057937" w:rsidR="007B6A2B" w:rsidRPr="001C525B" w:rsidRDefault="007B6A2B" w:rsidP="00DF321F">
            <w:pPr>
              <w:tabs>
                <w:tab w:val="left" w:pos="675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  <w:r w:rsidR="00DF321F" w:rsidRPr="001C525B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837" w:type="pct"/>
            <w:shd w:val="clear" w:color="auto" w:fill="FAFAFA"/>
          </w:tcPr>
          <w:p w14:paraId="34BF9963" w14:textId="1E600CC3" w:rsidR="007B6A2B" w:rsidRPr="005D6CBB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E93E0E" w:rsidRPr="00E93E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342</w:t>
            </w:r>
            <w:r w:rsidR="00E93E0E" w:rsidRPr="00E93E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78</w:t>
            </w:r>
            <w:r w:rsidR="00C44D5E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837" w:type="pct"/>
          </w:tcPr>
          <w:p w14:paraId="356C36DE" w14:textId="6EDDF47C" w:rsidR="007B6A2B" w:rsidRPr="005D6CBB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730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</w:tr>
      <w:tr w:rsidR="007B6A2B" w:rsidRPr="005D6CBB" w14:paraId="3733BDAC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3F6C79BA" w14:textId="745A99E7" w:rsidR="007B6A2B" w:rsidRPr="001C525B" w:rsidRDefault="007B6A2B" w:rsidP="00DF321F">
            <w:pPr>
              <w:tabs>
                <w:tab w:val="left" w:pos="675"/>
              </w:tabs>
              <w:ind w:left="-86" w:right="-72"/>
              <w:rPr>
                <w:rFonts w:ascii="Browallia New" w:hAnsi="Browallia New" w:cs="Browallia New"/>
                <w:sz w:val="26"/>
                <w:szCs w:val="26"/>
                <w:highlight w:val="yellow"/>
                <w:cs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ab/>
              <w:t xml:space="preserve">- บุคคลที่เกี่ยวข้องกัน 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หมายเหตุข้อ 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1F0E3D" w:rsidRPr="001C525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</w:t>
            </w: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))</w:t>
            </w:r>
          </w:p>
        </w:tc>
        <w:tc>
          <w:tcPr>
            <w:tcW w:w="837" w:type="pct"/>
            <w:shd w:val="clear" w:color="auto" w:fill="FAFAFA"/>
          </w:tcPr>
          <w:p w14:paraId="3F86AABD" w14:textId="17F9E1E6" w:rsidR="007B6A2B" w:rsidRPr="005D6CBB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811</w:t>
            </w:r>
            <w:r w:rsidR="00E93E0E" w:rsidRPr="00E93E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837" w:type="pct"/>
          </w:tcPr>
          <w:p w14:paraId="2C50EA28" w14:textId="48D26F86" w:rsidR="007B6A2B" w:rsidRPr="005D6CBB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325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</w:tr>
      <w:tr w:rsidR="007B6A2B" w:rsidRPr="005D6CBB" w14:paraId="451E92DD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263CBAA9" w14:textId="1D4C7D22" w:rsidR="007B6A2B" w:rsidRPr="001C525B" w:rsidRDefault="007B6A2B" w:rsidP="007B6A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837" w:type="pct"/>
            <w:shd w:val="clear" w:color="auto" w:fill="FAFAFA"/>
          </w:tcPr>
          <w:p w14:paraId="02D1A28A" w14:textId="596DB8D8" w:rsidR="007B6A2B" w:rsidRPr="00F96535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BA46C8" w:rsidRPr="00BA46C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992</w:t>
            </w:r>
            <w:r w:rsidR="00BA46C8" w:rsidRPr="00BA46C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109</w:t>
            </w:r>
          </w:p>
        </w:tc>
        <w:tc>
          <w:tcPr>
            <w:tcW w:w="837" w:type="pct"/>
          </w:tcPr>
          <w:p w14:paraId="3F554400" w14:textId="087E6F95" w:rsidR="007B6A2B" w:rsidRPr="005D6CBB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657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662</w:t>
            </w:r>
          </w:p>
        </w:tc>
      </w:tr>
      <w:tr w:rsidR="007B6A2B" w:rsidRPr="005D6CBB" w14:paraId="7588CAE6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732BB8F3" w14:textId="06CC2B9D" w:rsidR="007B6A2B" w:rsidRPr="001C525B" w:rsidRDefault="007B6A2B" w:rsidP="007B6A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837" w:type="pct"/>
            <w:shd w:val="clear" w:color="auto" w:fill="FAFAFA"/>
          </w:tcPr>
          <w:p w14:paraId="4CDC12EF" w14:textId="7CEF0BB0" w:rsidR="007B6A2B" w:rsidRPr="005D6CBB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6A7923" w:rsidRPr="006A792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673</w:t>
            </w:r>
            <w:r w:rsidR="006A7923" w:rsidRPr="006A792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160</w:t>
            </w:r>
          </w:p>
        </w:tc>
        <w:tc>
          <w:tcPr>
            <w:tcW w:w="837" w:type="pct"/>
          </w:tcPr>
          <w:p w14:paraId="31CF3749" w14:textId="3417F2BD" w:rsidR="007B6A2B" w:rsidRPr="005D6CBB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117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958</w:t>
            </w:r>
          </w:p>
        </w:tc>
      </w:tr>
      <w:tr w:rsidR="007B6A2B" w:rsidRPr="005D6CBB" w14:paraId="599BE1E1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7A7C1022" w14:textId="41F4EFBD" w:rsidR="007B6A2B" w:rsidRPr="001C525B" w:rsidRDefault="007B6A2B" w:rsidP="007B6A2B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C525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shd w:val="clear" w:color="auto" w:fill="FAFAFA"/>
          </w:tcPr>
          <w:p w14:paraId="19D88B1D" w14:textId="6B335F7B" w:rsidR="007B6A2B" w:rsidRPr="005D6CBB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93E0E" w:rsidRPr="00E93E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405</w:t>
            </w:r>
            <w:r w:rsidR="00E93E0E" w:rsidRPr="00E93E0E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C44D5E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837" w:type="pct"/>
            <w:tcBorders>
              <w:bottom w:val="single" w:sz="4" w:space="0" w:color="auto"/>
            </w:tcBorders>
          </w:tcPr>
          <w:p w14:paraId="235D9EA5" w14:textId="55BA1FEA" w:rsidR="007B6A2B" w:rsidRPr="005D6CBB" w:rsidRDefault="00D32BF4" w:rsidP="007B6A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  <w:r w:rsidR="007B6A2B" w:rsidRPr="005D6CB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495</w:t>
            </w:r>
          </w:p>
        </w:tc>
      </w:tr>
      <w:tr w:rsidR="00AF06FE" w:rsidRPr="005D6CBB" w14:paraId="04E1766C" w14:textId="77777777" w:rsidTr="00AF06FE">
        <w:trPr>
          <w:trHeight w:val="20"/>
        </w:trPr>
        <w:tc>
          <w:tcPr>
            <w:tcW w:w="3326" w:type="pct"/>
            <w:vAlign w:val="bottom"/>
          </w:tcPr>
          <w:p w14:paraId="503C581B" w14:textId="06091009" w:rsidR="00AF06FE" w:rsidRPr="005D6CBB" w:rsidRDefault="00AF06FE" w:rsidP="00AF06FE">
            <w:pPr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A8426E4" w14:textId="60C8A1BE" w:rsidR="00AF06FE" w:rsidRPr="005D6CBB" w:rsidRDefault="00D32BF4" w:rsidP="00AF06F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="00BA46C8" w:rsidRPr="00BA46C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995</w:t>
            </w:r>
            <w:r w:rsidR="00BA46C8" w:rsidRPr="00BA46C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sz w:val="26"/>
                <w:szCs w:val="26"/>
                <w:lang w:val="en-GB"/>
              </w:rPr>
              <w:t>116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</w:tcPr>
          <w:p w14:paraId="6AD4E852" w14:textId="439D5B7D" w:rsidR="00AF06FE" w:rsidRPr="005D6CBB" w:rsidRDefault="00D32BF4" w:rsidP="00AF06F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129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628</w:t>
            </w:r>
            <w:r w:rsidR="00AF06FE" w:rsidRPr="005D6CB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D32BF4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938</w:t>
            </w:r>
          </w:p>
        </w:tc>
      </w:tr>
    </w:tbl>
    <w:p w14:paraId="346EF4F3" w14:textId="70D6C6B6" w:rsidR="00931243" w:rsidRPr="0092568B" w:rsidRDefault="00C3696B" w:rsidP="0092568B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05A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3574A" w:rsidRPr="0092568B" w14:paraId="5A829BE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9FE0DF" w14:textId="4CB0522B" w:rsidR="00C3574A" w:rsidRPr="0092568B" w:rsidRDefault="00D32BF4" w:rsidP="0092568B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1F2076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6334F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หนี้สินที่เกิดจากสัญญา</w:t>
            </w:r>
          </w:p>
        </w:tc>
      </w:tr>
    </w:tbl>
    <w:p w14:paraId="5CB75711" w14:textId="77777777" w:rsidR="0056334F" w:rsidRPr="0092568B" w:rsidRDefault="0056334F" w:rsidP="0092568B">
      <w:pPr>
        <w:rPr>
          <w:rFonts w:ascii="Browallia New" w:hAnsi="Browallia New" w:cs="Browallia New"/>
          <w:sz w:val="26"/>
          <w:szCs w:val="26"/>
        </w:rPr>
      </w:pPr>
    </w:p>
    <w:p w14:paraId="009409B6" w14:textId="1EC12813" w:rsidR="0056334F" w:rsidRPr="0092568B" w:rsidRDefault="0056334F" w:rsidP="0092568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2568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บริษัทรับรู้หนี้สินที่เกี่ยวข้องกับสัญญาที่ทำกับลูกค้าดังต่อไปนี้</w:t>
      </w:r>
    </w:p>
    <w:p w14:paraId="732B248F" w14:textId="77777777" w:rsidR="005D6CBB" w:rsidRPr="0092568B" w:rsidRDefault="005D6CBB" w:rsidP="0092568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56334F" w:rsidRPr="0092568B" w14:paraId="4D77BD1F" w14:textId="77777777" w:rsidTr="008560F9">
        <w:trPr>
          <w:cantSplit/>
        </w:trPr>
        <w:tc>
          <w:tcPr>
            <w:tcW w:w="6300" w:type="dxa"/>
            <w:vAlign w:val="bottom"/>
          </w:tcPr>
          <w:p w14:paraId="4EC19C25" w14:textId="77777777" w:rsidR="0056334F" w:rsidRPr="0092568B" w:rsidRDefault="0056334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49009EF" w14:textId="394EC871" w:rsidR="0056334F" w:rsidRPr="0092568B" w:rsidRDefault="0056334F" w:rsidP="0092568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4DA1580" w14:textId="52E4A637" w:rsidR="0056334F" w:rsidRPr="0092568B" w:rsidRDefault="0056334F" w:rsidP="0092568B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91616F" w:rsidRPr="0092568B" w14:paraId="6508BE31" w14:textId="77777777" w:rsidTr="008560F9">
        <w:trPr>
          <w:cantSplit/>
        </w:trPr>
        <w:tc>
          <w:tcPr>
            <w:tcW w:w="6300" w:type="dxa"/>
            <w:vAlign w:val="bottom"/>
          </w:tcPr>
          <w:p w14:paraId="33CD6DBB" w14:textId="77777777" w:rsidR="0091616F" w:rsidRPr="0092568B" w:rsidRDefault="0091616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6AF7619E" w14:textId="6F3AE81B" w:rsidR="0091616F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vAlign w:val="bottom"/>
          </w:tcPr>
          <w:p w14:paraId="2F68DD91" w14:textId="6260E1D5" w:rsidR="0091616F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56334F" w:rsidRPr="0092568B" w14:paraId="7F9A9196" w14:textId="77777777" w:rsidTr="001F2076">
        <w:trPr>
          <w:cantSplit/>
        </w:trPr>
        <w:tc>
          <w:tcPr>
            <w:tcW w:w="6300" w:type="dxa"/>
            <w:vAlign w:val="bottom"/>
          </w:tcPr>
          <w:p w14:paraId="2D8F965A" w14:textId="77777777" w:rsidR="0056334F" w:rsidRPr="0092568B" w:rsidRDefault="0056334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7887D488" w14:textId="51E5B4AD" w:rsidR="0056334F" w:rsidRPr="0092568B" w:rsidRDefault="00677270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vAlign w:val="bottom"/>
          </w:tcPr>
          <w:p w14:paraId="0DF15D72" w14:textId="6991AB97" w:rsidR="0056334F" w:rsidRPr="0092568B" w:rsidRDefault="00677270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56334F" w:rsidRPr="0092568B" w14:paraId="5B9B2AB4" w14:textId="77777777" w:rsidTr="001F2076">
        <w:trPr>
          <w:cantSplit/>
        </w:trPr>
        <w:tc>
          <w:tcPr>
            <w:tcW w:w="6300" w:type="dxa"/>
            <w:vAlign w:val="bottom"/>
          </w:tcPr>
          <w:p w14:paraId="70316293" w14:textId="77777777" w:rsidR="0056334F" w:rsidRPr="0092568B" w:rsidRDefault="0056334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19F9146" w14:textId="77777777" w:rsidR="0056334F" w:rsidRPr="0092568B" w:rsidRDefault="0056334F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194FC2D" w14:textId="77777777" w:rsidR="0056334F" w:rsidRPr="0092568B" w:rsidRDefault="0056334F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F1889" w:rsidRPr="0092568B" w14:paraId="34355AFD" w14:textId="77777777" w:rsidTr="001F2076">
        <w:trPr>
          <w:cantSplit/>
        </w:trPr>
        <w:tc>
          <w:tcPr>
            <w:tcW w:w="6300" w:type="dxa"/>
            <w:vAlign w:val="bottom"/>
          </w:tcPr>
          <w:p w14:paraId="6AC22BDB" w14:textId="29031C6D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19630D" w14:textId="77777777" w:rsidR="00AF06FE" w:rsidRPr="0092568B" w:rsidRDefault="00AF06FE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6F9B22F" w14:textId="77777777" w:rsidR="00AF06FE" w:rsidRPr="0092568B" w:rsidRDefault="00AF06FE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BF1889" w:rsidRPr="0092568B" w14:paraId="1D671F06" w14:textId="77777777" w:rsidTr="00AF06FE">
        <w:trPr>
          <w:cantSplit/>
        </w:trPr>
        <w:tc>
          <w:tcPr>
            <w:tcW w:w="6300" w:type="dxa"/>
          </w:tcPr>
          <w:p w14:paraId="7DF0724D" w14:textId="2C55EECB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584" w:type="dxa"/>
            <w:shd w:val="clear" w:color="auto" w:fill="FAFAFA"/>
            <w:vAlign w:val="center"/>
          </w:tcPr>
          <w:p w14:paraId="0C5DDE60" w14:textId="4D889B80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</w:t>
            </w:r>
            <w:r w:rsidR="008F626E" w:rsidRPr="008F626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572</w:t>
            </w:r>
            <w:r w:rsidR="008F626E" w:rsidRPr="008F626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419</w:t>
            </w:r>
          </w:p>
        </w:tc>
        <w:tc>
          <w:tcPr>
            <w:tcW w:w="1584" w:type="dxa"/>
            <w:vAlign w:val="center"/>
          </w:tcPr>
          <w:p w14:paraId="0828B9A8" w14:textId="2E88DE29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23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043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800</w:t>
            </w:r>
          </w:p>
        </w:tc>
      </w:tr>
      <w:tr w:rsidR="00BF1889" w:rsidRPr="0092568B" w14:paraId="062F03B2" w14:textId="77777777" w:rsidTr="00AF06FE">
        <w:trPr>
          <w:cantSplit/>
        </w:trPr>
        <w:tc>
          <w:tcPr>
            <w:tcW w:w="6300" w:type="dxa"/>
          </w:tcPr>
          <w:p w14:paraId="181DFD7A" w14:textId="594BAFC9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หนี้สินที่เกิดจากสัญญาก่อสร้าง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191F20F" w14:textId="40A7FD9C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E93E0E"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211</w:t>
            </w:r>
            <w:r w:rsidR="00E93E0E"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456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14:paraId="670000E3" w14:textId="1580E315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430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091</w:t>
            </w:r>
          </w:p>
        </w:tc>
      </w:tr>
      <w:tr w:rsidR="00BF1889" w:rsidRPr="0092568B" w14:paraId="344CFB82" w14:textId="77777777" w:rsidTr="00AF06FE">
        <w:trPr>
          <w:cantSplit/>
        </w:trPr>
        <w:tc>
          <w:tcPr>
            <w:tcW w:w="6300" w:type="dxa"/>
            <w:vAlign w:val="bottom"/>
          </w:tcPr>
          <w:p w14:paraId="54AD8779" w14:textId="77777777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033158F" w14:textId="589AE51D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="008F626E" w:rsidRPr="008F626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783</w:t>
            </w:r>
            <w:r w:rsidR="008F626E" w:rsidRPr="008F626E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875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ED84D" w14:textId="3466E43A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24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473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891</w:t>
            </w:r>
          </w:p>
        </w:tc>
      </w:tr>
    </w:tbl>
    <w:p w14:paraId="5EC18991" w14:textId="2D8FD7B6" w:rsidR="0056334F" w:rsidRPr="0092568B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p w14:paraId="6AFEAAEF" w14:textId="42F30327" w:rsidR="0056334F" w:rsidRPr="0092568B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92568B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p w14:paraId="7FCCD059" w14:textId="77777777" w:rsidR="00D43835" w:rsidRPr="0092568B" w:rsidRDefault="00D43835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91616F" w:rsidRPr="0092568B" w14:paraId="31C13F07" w14:textId="77777777" w:rsidTr="00E53942">
        <w:trPr>
          <w:cantSplit/>
        </w:trPr>
        <w:tc>
          <w:tcPr>
            <w:tcW w:w="6300" w:type="dxa"/>
            <w:vAlign w:val="bottom"/>
          </w:tcPr>
          <w:p w14:paraId="6F3361D6" w14:textId="77777777" w:rsidR="0091616F" w:rsidRPr="0092568B" w:rsidRDefault="0091616F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13D3E50" w14:textId="0BBFA965" w:rsidR="0091616F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58C485F" w14:textId="665FD05A" w:rsidR="0091616F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91616F" w:rsidRPr="0092568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BF1889" w:rsidRPr="0092568B" w14:paraId="168B5F1B" w14:textId="77777777" w:rsidTr="00435667">
        <w:trPr>
          <w:cantSplit/>
        </w:trPr>
        <w:tc>
          <w:tcPr>
            <w:tcW w:w="6300" w:type="dxa"/>
            <w:vAlign w:val="bottom"/>
          </w:tcPr>
          <w:p w14:paraId="226476AC" w14:textId="77777777" w:rsidR="00104CF8" w:rsidRPr="0092568B" w:rsidRDefault="00104CF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329568A" w14:textId="643DEE24" w:rsidR="00104CF8" w:rsidRPr="0092568B" w:rsidRDefault="00677270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vAlign w:val="bottom"/>
          </w:tcPr>
          <w:p w14:paraId="63E9AC7F" w14:textId="2690DF14" w:rsidR="00104CF8" w:rsidRPr="0092568B" w:rsidRDefault="00677270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2564</w:t>
            </w:r>
          </w:p>
        </w:tc>
      </w:tr>
      <w:tr w:rsidR="00BF1889" w:rsidRPr="0092568B" w14:paraId="68F4D28A" w14:textId="77777777" w:rsidTr="00435667">
        <w:trPr>
          <w:cantSplit/>
        </w:trPr>
        <w:tc>
          <w:tcPr>
            <w:tcW w:w="6300" w:type="dxa"/>
            <w:vAlign w:val="bottom"/>
          </w:tcPr>
          <w:p w14:paraId="0F490E17" w14:textId="77777777" w:rsidR="00104CF8" w:rsidRPr="0092568B" w:rsidRDefault="00104CF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0AE493F" w14:textId="6331895D" w:rsidR="00104CF8" w:rsidRPr="0092568B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93CB4E7" w14:textId="1CB05468" w:rsidR="00104CF8" w:rsidRPr="0092568B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F1889" w:rsidRPr="0092568B" w14:paraId="273B3AB8" w14:textId="77777777" w:rsidTr="00435667">
        <w:trPr>
          <w:cantSplit/>
        </w:trPr>
        <w:tc>
          <w:tcPr>
            <w:tcW w:w="6300" w:type="dxa"/>
            <w:vAlign w:val="bottom"/>
          </w:tcPr>
          <w:p w14:paraId="133DEE86" w14:textId="77777777" w:rsidR="00104CF8" w:rsidRPr="0092568B" w:rsidRDefault="00104CF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F43DDB" w14:textId="77777777" w:rsidR="00104CF8" w:rsidRPr="0092568B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9F5D6B9" w14:textId="77777777" w:rsidR="00104CF8" w:rsidRPr="0092568B" w:rsidRDefault="00104CF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BF1889" w:rsidRPr="0092568B" w14:paraId="15A29989" w14:textId="77777777" w:rsidTr="00AF06FE">
        <w:trPr>
          <w:cantSplit/>
        </w:trPr>
        <w:tc>
          <w:tcPr>
            <w:tcW w:w="6300" w:type="dxa"/>
            <w:vAlign w:val="bottom"/>
          </w:tcPr>
          <w:p w14:paraId="26487192" w14:textId="28345764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4439C7E1" w14:textId="6CC9BFDF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</w:t>
            </w:r>
            <w:r w:rsidR="00E93E0E"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150</w:t>
            </w:r>
            <w:r w:rsidR="00E93E0E"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721</w:t>
            </w:r>
          </w:p>
        </w:tc>
        <w:tc>
          <w:tcPr>
            <w:tcW w:w="1584" w:type="dxa"/>
            <w:vAlign w:val="bottom"/>
          </w:tcPr>
          <w:p w14:paraId="77B5D468" w14:textId="72455127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79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930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367</w:t>
            </w:r>
          </w:p>
        </w:tc>
      </w:tr>
      <w:tr w:rsidR="00BF1889" w:rsidRPr="0092568B" w14:paraId="6F0FAD6B" w14:textId="77777777" w:rsidTr="00AF06FE">
        <w:trPr>
          <w:cantSplit/>
        </w:trPr>
        <w:tc>
          <w:tcPr>
            <w:tcW w:w="6300" w:type="dxa"/>
            <w:vAlign w:val="bottom"/>
          </w:tcPr>
          <w:p w14:paraId="19E8EB12" w14:textId="454150C5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8EE443" w14:textId="0FDE6F0A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</w:t>
            </w:r>
            <w:r w:rsidR="00E93E0E"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310</w:t>
            </w:r>
            <w:r w:rsidR="00E93E0E"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985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FD7A632" w14:textId="0AF8FF9D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571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101</w:t>
            </w:r>
          </w:p>
        </w:tc>
      </w:tr>
      <w:tr w:rsidR="00C30888" w:rsidRPr="0092568B" w14:paraId="6EFEEFEF" w14:textId="77777777" w:rsidTr="001336B0">
        <w:trPr>
          <w:cantSplit/>
        </w:trPr>
        <w:tc>
          <w:tcPr>
            <w:tcW w:w="6300" w:type="dxa"/>
            <w:vAlign w:val="bottom"/>
          </w:tcPr>
          <w:p w14:paraId="477CD93B" w14:textId="77A39238" w:rsidR="00C30888" w:rsidRPr="0092568B" w:rsidRDefault="00C3088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1584" w:type="dxa"/>
            <w:shd w:val="clear" w:color="auto" w:fill="FAFAFA"/>
          </w:tcPr>
          <w:p w14:paraId="1BA693E9" w14:textId="61DB3777" w:rsidR="00C30888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60</w:t>
            </w:r>
            <w:r w:rsidR="00E93E0E"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461</w:t>
            </w:r>
            <w:r w:rsidR="00E93E0E"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706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0852590" w14:textId="09BFE6BE" w:rsidR="00C30888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89</w:t>
            </w:r>
            <w:r w:rsidR="00C30888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501</w:t>
            </w:r>
            <w:r w:rsidR="00C30888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468</w:t>
            </w:r>
          </w:p>
        </w:tc>
      </w:tr>
      <w:tr w:rsidR="00C30888" w:rsidRPr="0092568B" w14:paraId="13DA74FA" w14:textId="77777777" w:rsidTr="001336B0">
        <w:trPr>
          <w:cantSplit/>
        </w:trPr>
        <w:tc>
          <w:tcPr>
            <w:tcW w:w="6300" w:type="dxa"/>
            <w:vAlign w:val="bottom"/>
          </w:tcPr>
          <w:p w14:paraId="45478FDF" w14:textId="4187569D" w:rsidR="00C30888" w:rsidRPr="0092568B" w:rsidRDefault="00C30888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เงินงวดที่เรียกเก็บจากผู้ว่าจ้าง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5673527" w14:textId="3AD3D019" w:rsidR="00C30888" w:rsidRPr="0092568B" w:rsidRDefault="00E93E0E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673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162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36EFC86" w14:textId="66B487AD" w:rsidR="00C30888" w:rsidRPr="0092568B" w:rsidRDefault="00C30888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931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559</w:t>
            </w: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BF1889" w:rsidRPr="0092568B" w14:paraId="5D9F96F9" w14:textId="77777777" w:rsidTr="00AF06FE">
        <w:trPr>
          <w:cantSplit/>
        </w:trPr>
        <w:tc>
          <w:tcPr>
            <w:tcW w:w="6300" w:type="dxa"/>
            <w:vAlign w:val="bottom"/>
          </w:tcPr>
          <w:p w14:paraId="3EC65B8F" w14:textId="2C840ED8" w:rsidR="00AF06FE" w:rsidRPr="0092568B" w:rsidRDefault="00AF06FE" w:rsidP="0092568B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92568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AB35464" w14:textId="42119F04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E93E0E"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211</w:t>
            </w:r>
            <w:r w:rsidR="00E93E0E" w:rsidRPr="0092568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456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B95932" w14:textId="6093C161" w:rsidR="00AF06FE" w:rsidRPr="0092568B" w:rsidRDefault="00D32BF4" w:rsidP="0092568B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430</w:t>
            </w:r>
            <w:r w:rsidR="00AF06FE" w:rsidRPr="0092568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091</w:t>
            </w:r>
          </w:p>
        </w:tc>
      </w:tr>
    </w:tbl>
    <w:p w14:paraId="3DFA3A15" w14:textId="2F73E694" w:rsidR="00927907" w:rsidRDefault="00927907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927907" w:rsidRPr="0092568B" w14:paraId="53415CC7" w14:textId="77777777" w:rsidTr="00E15729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81D332F" w14:textId="72A73D02" w:rsidR="00927907" w:rsidRPr="0092568B" w:rsidRDefault="00D32BF4" w:rsidP="00E15729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927907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927907" w:rsidRPr="009256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หนี้สินไม่หมุนเวียนอื่น</w:t>
            </w:r>
          </w:p>
        </w:tc>
      </w:tr>
    </w:tbl>
    <w:p w14:paraId="7B9C1F91" w14:textId="77777777" w:rsidR="00927907" w:rsidRDefault="00927907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1E44137A" w14:textId="675A6C01" w:rsidR="00A04ACD" w:rsidRPr="0092568B" w:rsidRDefault="00A04ACD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92568B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D32BF4" w:rsidRPr="00D32BF4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Pr="0092568B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92568B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มิถุนายน</w:t>
      </w:r>
      <w:r w:rsidRPr="0092568B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D32BF4" w:rsidRPr="00D32BF4">
        <w:rPr>
          <w:rFonts w:ascii="Browallia New" w:hAnsi="Browallia New" w:cs="Browallia New"/>
          <w:spacing w:val="-6"/>
          <w:sz w:val="26"/>
          <w:szCs w:val="26"/>
          <w:lang w:val="en-GB"/>
        </w:rPr>
        <w:t>2565</w:t>
      </w:r>
      <w:r w:rsidRPr="0092568B">
        <w:rPr>
          <w:rFonts w:ascii="Browallia New" w:hAnsi="Browallia New" w:cs="Browallia New"/>
          <w:spacing w:val="-6"/>
          <w:sz w:val="26"/>
          <w:szCs w:val="26"/>
          <w:cs/>
        </w:rPr>
        <w:t xml:space="preserve"> บริษัทมีหนี้สินไม่หมุนเวียนอื่นเพิ่มขึ้นโดยหลักมาจากการเพิ่มขึ้นของ</w:t>
      </w:r>
      <w:r w:rsidR="00EA3B70" w:rsidRPr="0092568B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เจ้าหนี้</w:t>
      </w:r>
      <w:r w:rsidRPr="0092568B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เงินประกันผลงาน </w:t>
      </w:r>
      <w:r w:rsidRPr="0092568B">
        <w:rPr>
          <w:rFonts w:ascii="Browallia New" w:hAnsi="Browallia New" w:cs="Browallia New"/>
          <w:spacing w:val="-6"/>
          <w:sz w:val="26"/>
          <w:szCs w:val="26"/>
          <w:cs/>
        </w:rPr>
        <w:t xml:space="preserve">จำนวน </w:t>
      </w:r>
      <w:r w:rsidR="00D32BF4" w:rsidRPr="00D32BF4">
        <w:rPr>
          <w:rFonts w:ascii="Browallia New" w:eastAsia="Times New Roman" w:hAnsi="Browallia New" w:cs="Browallia New"/>
          <w:sz w:val="26"/>
          <w:szCs w:val="26"/>
          <w:lang w:val="en-GB"/>
        </w:rPr>
        <w:t>5</w:t>
      </w:r>
      <w:r w:rsidR="00EA3B70" w:rsidRPr="0092568B">
        <w:rPr>
          <w:rFonts w:ascii="Browallia New" w:eastAsia="Times New Roman" w:hAnsi="Browallia New" w:cs="Browallia New"/>
          <w:sz w:val="26"/>
          <w:szCs w:val="26"/>
          <w:lang w:val="en-GB"/>
        </w:rPr>
        <w:t>.</w:t>
      </w:r>
      <w:r w:rsidR="00D32BF4" w:rsidRPr="00D32BF4">
        <w:rPr>
          <w:rFonts w:ascii="Browallia New" w:eastAsia="Times New Roman" w:hAnsi="Browallia New" w:cs="Browallia New"/>
          <w:sz w:val="26"/>
          <w:szCs w:val="26"/>
          <w:lang w:val="en-GB"/>
        </w:rPr>
        <w:t>21</w:t>
      </w:r>
      <w:r w:rsidRPr="0092568B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2568B">
        <w:rPr>
          <w:rFonts w:ascii="Browallia New" w:hAnsi="Browallia New" w:cs="Browallia New"/>
          <w:spacing w:val="-6"/>
          <w:sz w:val="26"/>
          <w:szCs w:val="26"/>
          <w:cs/>
        </w:rPr>
        <w:t>ล้านบาท</w:t>
      </w:r>
    </w:p>
    <w:p w14:paraId="3B7DE20E" w14:textId="415173AC" w:rsidR="00AD67D6" w:rsidRPr="00927907" w:rsidRDefault="00927907" w:rsidP="0092568B">
      <w:pPr>
        <w:widowControl w:val="0"/>
        <w:tabs>
          <w:tab w:val="left" w:pos="432"/>
        </w:tabs>
        <w:rPr>
          <w:rFonts w:ascii="Browallia New" w:hAnsi="Browallia New" w:cs="Browallia New"/>
          <w:spacing w:val="-6"/>
          <w:sz w:val="26"/>
          <w:szCs w:val="26"/>
        </w:rPr>
      </w:pPr>
      <w:r>
        <w:rPr>
          <w:rFonts w:ascii="Browallia New" w:hAnsi="Browallia New" w:cs="Browallia New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45C53" w:rsidRPr="00927907" w14:paraId="7A728DD3" w14:textId="77777777" w:rsidTr="00BB25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1E35CF9" w14:textId="257530A0" w:rsidR="00F45C53" w:rsidRPr="00927907" w:rsidRDefault="00D32BF4" w:rsidP="00BB25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bookmarkStart w:id="2" w:name="_Hlk110082511"/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F45C53" w:rsidRPr="0092790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45C53" w:rsidRPr="0092790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ทุนเรือนหุ้น</w:t>
            </w:r>
          </w:p>
        </w:tc>
      </w:tr>
      <w:bookmarkEnd w:id="2"/>
    </w:tbl>
    <w:p w14:paraId="17B7E1E6" w14:textId="588C9831" w:rsidR="00F45C53" w:rsidRPr="00927907" w:rsidRDefault="00F45C53" w:rsidP="00F45C53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24B762F9" w14:textId="5A7F71EE" w:rsidR="00C30888" w:rsidRPr="00927907" w:rsidRDefault="00C32CC2" w:rsidP="00F45C53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การเปลี่ยนแปลงของทุนเรือนหุ้นสำหรับงวด</w:t>
      </w:r>
      <w:r w:rsidR="004C4DD4" w:rsidRPr="00927907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หก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เดือนสิ้นสุดวันที่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D32BF4" w:rsidRPr="00D32BF4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30</w:t>
      </w:r>
      <w:r w:rsidR="004C4DD4" w:rsidRPr="00927907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="004C4DD4" w:rsidRPr="00927907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มิถุนายน 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2565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มีดังนี้</w:t>
      </w:r>
    </w:p>
    <w:p w14:paraId="0BFB46B9" w14:textId="41D4EFBD" w:rsidR="00C32CC2" w:rsidRPr="00927907" w:rsidRDefault="00C32CC2" w:rsidP="00F45C53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tbl>
      <w:tblPr>
        <w:tblW w:w="9464" w:type="dxa"/>
        <w:tblInd w:w="108" w:type="dxa"/>
        <w:tblLook w:val="04A0" w:firstRow="1" w:lastRow="0" w:firstColumn="1" w:lastColumn="0" w:noHBand="0" w:noVBand="1"/>
      </w:tblPr>
      <w:tblGrid>
        <w:gridCol w:w="3085"/>
        <w:gridCol w:w="1296"/>
        <w:gridCol w:w="1255"/>
        <w:gridCol w:w="1300"/>
        <w:gridCol w:w="1252"/>
        <w:gridCol w:w="1276"/>
      </w:tblGrid>
      <w:tr w:rsidR="00F86CBC" w:rsidRPr="00927907" w14:paraId="13FC33DE" w14:textId="6891A5ED" w:rsidTr="005D6CBB">
        <w:tc>
          <w:tcPr>
            <w:tcW w:w="3085" w:type="dxa"/>
            <w:shd w:val="clear" w:color="auto" w:fill="auto"/>
          </w:tcPr>
          <w:p w14:paraId="29198CA3" w14:textId="77777777" w:rsidR="00F240EE" w:rsidRPr="00927907" w:rsidRDefault="00F240EE" w:rsidP="00F86CBC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3851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223B57D" w14:textId="682CD7CD" w:rsidR="00F240EE" w:rsidRPr="00927907" w:rsidRDefault="00F240EE" w:rsidP="00F86CBC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ทุนจดทะเบียน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36975276" w14:textId="398C3013" w:rsidR="00F240EE" w:rsidRPr="00927907" w:rsidRDefault="00F240EE" w:rsidP="00F86CBC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ทุนที่ออกและเรียกชำระ</w:t>
            </w:r>
          </w:p>
        </w:tc>
      </w:tr>
      <w:tr w:rsidR="00F86CBC" w:rsidRPr="00927907" w14:paraId="21E31A11" w14:textId="664338C7" w:rsidTr="005D6CBB">
        <w:tc>
          <w:tcPr>
            <w:tcW w:w="3085" w:type="dxa"/>
            <w:shd w:val="clear" w:color="auto" w:fill="auto"/>
          </w:tcPr>
          <w:p w14:paraId="4D5E802C" w14:textId="77777777" w:rsidR="00F240EE" w:rsidRPr="00927907" w:rsidRDefault="00F240EE" w:rsidP="00F86CB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67FE7D" w14:textId="77777777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9AC778" w14:textId="68090613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มูลค่าที่ตราไว้ต่อหุ้น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</w:tcPr>
          <w:p w14:paraId="44CFDABF" w14:textId="77777777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  <w:p w14:paraId="30E0C72A" w14:textId="1250E78E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</w:tcPr>
          <w:p w14:paraId="3CF04750" w14:textId="77777777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3DDCAFC" w14:textId="77777777" w:rsidR="005D6CBB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มูลค่าที่</w:t>
            </w:r>
          </w:p>
          <w:p w14:paraId="3BE6282C" w14:textId="5F7A5A0F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เรียกชำระ</w:t>
            </w:r>
          </w:p>
        </w:tc>
      </w:tr>
      <w:tr w:rsidR="00F86CBC" w:rsidRPr="00927907" w14:paraId="26C6EFF5" w14:textId="079FFFD2" w:rsidTr="005D6CBB">
        <w:tc>
          <w:tcPr>
            <w:tcW w:w="3085" w:type="dxa"/>
            <w:shd w:val="clear" w:color="auto" w:fill="auto"/>
          </w:tcPr>
          <w:p w14:paraId="206BBEFE" w14:textId="77777777" w:rsidR="00F240EE" w:rsidRPr="00927907" w:rsidRDefault="00F240EE" w:rsidP="00F86CBC">
            <w:pPr>
              <w:ind w:lef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8ACE51" w14:textId="77777777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  <w:t>จำนวนหุ้น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</w:tcPr>
          <w:p w14:paraId="4819F488" w14:textId="19968FBB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  <w:t>บาท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15155ED1" w14:textId="766E8F8F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  <w:t>บาท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14:paraId="58D26F2D" w14:textId="7D42B6D8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 w:bidi="ar-SA"/>
              </w:rPr>
              <w:t>จำนวนหุ้น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025DAFB" w14:textId="39049AEC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F86CBC" w:rsidRPr="00927907" w14:paraId="01FE857F" w14:textId="674E91CB" w:rsidTr="005D6CBB">
        <w:tc>
          <w:tcPr>
            <w:tcW w:w="3085" w:type="dxa"/>
            <w:shd w:val="clear" w:color="auto" w:fill="auto"/>
          </w:tcPr>
          <w:p w14:paraId="38F048B8" w14:textId="77777777" w:rsidR="00F240EE" w:rsidRPr="00927907" w:rsidRDefault="00F240EE" w:rsidP="00F86CBC">
            <w:pPr>
              <w:ind w:lef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52295F4" w14:textId="77777777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shd w:val="clear" w:color="auto" w:fill="FAFAFA"/>
          </w:tcPr>
          <w:p w14:paraId="4ADFAD0C" w14:textId="77777777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FAFAFA"/>
          </w:tcPr>
          <w:p w14:paraId="7B2FA720" w14:textId="77777777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FAFAFA"/>
          </w:tcPr>
          <w:p w14:paraId="44B7990E" w14:textId="77777777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4C3C04F1" w14:textId="77777777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</w:p>
        </w:tc>
      </w:tr>
      <w:tr w:rsidR="00F86CBC" w:rsidRPr="00927907" w14:paraId="1E60CFA1" w14:textId="3596767B" w:rsidTr="005D6CBB">
        <w:tc>
          <w:tcPr>
            <w:tcW w:w="3085" w:type="dxa"/>
            <w:shd w:val="clear" w:color="auto" w:fill="auto"/>
          </w:tcPr>
          <w:p w14:paraId="1C540E57" w14:textId="23E3DC1A" w:rsidR="00F240EE" w:rsidRPr="00927907" w:rsidRDefault="00F240EE" w:rsidP="00F86CBC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D32BF4"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มกราคม พ.ศ. </w:t>
            </w:r>
            <w:r w:rsidR="00D32BF4"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2565</w:t>
            </w: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 w:bidi="ar-SA"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</w:tcPr>
          <w:p w14:paraId="5FB6D1BC" w14:textId="7043E545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55" w:type="dxa"/>
            <w:shd w:val="clear" w:color="auto" w:fill="FAFAFA"/>
          </w:tcPr>
          <w:p w14:paraId="0398F7A3" w14:textId="7F6BF186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100</w:t>
            </w:r>
          </w:p>
        </w:tc>
        <w:tc>
          <w:tcPr>
            <w:tcW w:w="1300" w:type="dxa"/>
            <w:shd w:val="clear" w:color="auto" w:fill="FAFAFA"/>
          </w:tcPr>
          <w:p w14:paraId="15F5E3B2" w14:textId="079CAAAF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150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252" w:type="dxa"/>
            <w:shd w:val="clear" w:color="auto" w:fill="FAFAFA"/>
          </w:tcPr>
          <w:p w14:paraId="515841BB" w14:textId="36EA6E28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500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276" w:type="dxa"/>
            <w:shd w:val="clear" w:color="auto" w:fill="FAFAFA"/>
          </w:tcPr>
          <w:p w14:paraId="684C19DC" w14:textId="6F7C914F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118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750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</w:tr>
      <w:tr w:rsidR="00F86CBC" w:rsidRPr="00927907" w14:paraId="3A58FBE6" w14:textId="4A88EA35" w:rsidTr="005D6CBB">
        <w:tc>
          <w:tcPr>
            <w:tcW w:w="3085" w:type="dxa"/>
            <w:shd w:val="clear" w:color="auto" w:fill="auto"/>
          </w:tcPr>
          <w:p w14:paraId="39D58ABC" w14:textId="1FA50973" w:rsidR="00F240EE" w:rsidRPr="00927907" w:rsidRDefault="00F240EE" w:rsidP="00F86CBC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การเรียกชำระค่าหุ้นระหว่างงวด</w:t>
            </w:r>
          </w:p>
        </w:tc>
        <w:tc>
          <w:tcPr>
            <w:tcW w:w="1296" w:type="dxa"/>
            <w:shd w:val="clear" w:color="auto" w:fill="FAFAFA"/>
          </w:tcPr>
          <w:p w14:paraId="50382E5B" w14:textId="2B43C089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55" w:type="dxa"/>
            <w:shd w:val="clear" w:color="auto" w:fill="FAFAFA"/>
          </w:tcPr>
          <w:p w14:paraId="16572DA8" w14:textId="613E000A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300" w:type="dxa"/>
            <w:shd w:val="clear" w:color="auto" w:fill="FAFAFA"/>
          </w:tcPr>
          <w:p w14:paraId="297F3C48" w14:textId="22946949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252" w:type="dxa"/>
            <w:shd w:val="clear" w:color="auto" w:fill="FAFAFA"/>
          </w:tcPr>
          <w:p w14:paraId="11385D1E" w14:textId="166F9096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250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276" w:type="dxa"/>
            <w:shd w:val="clear" w:color="auto" w:fill="FAFAFA"/>
          </w:tcPr>
          <w:p w14:paraId="018DD291" w14:textId="1941F3C5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31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250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</w:tr>
      <w:tr w:rsidR="00F86CBC" w:rsidRPr="00927907" w14:paraId="411B5EE0" w14:textId="38D3B9F3" w:rsidTr="005D6CBB">
        <w:tc>
          <w:tcPr>
            <w:tcW w:w="3085" w:type="dxa"/>
            <w:shd w:val="clear" w:color="auto" w:fill="auto"/>
          </w:tcPr>
          <w:p w14:paraId="275F1F58" w14:textId="67CE0419" w:rsidR="00F240EE" w:rsidRPr="00927907" w:rsidRDefault="00F240EE" w:rsidP="00F86CBC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  <w:t>การเปลี่ยนแปลงมูลค่าหุ้นที่ตราไว้</w:t>
            </w:r>
          </w:p>
        </w:tc>
        <w:tc>
          <w:tcPr>
            <w:tcW w:w="1296" w:type="dxa"/>
            <w:shd w:val="clear" w:color="auto" w:fill="FAFAFA"/>
          </w:tcPr>
          <w:p w14:paraId="074230F0" w14:textId="2F8873FA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300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255" w:type="dxa"/>
            <w:shd w:val="clear" w:color="auto" w:fill="FAFAFA"/>
          </w:tcPr>
          <w:p w14:paraId="115C22FC" w14:textId="129F19ED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.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50</w:t>
            </w:r>
          </w:p>
        </w:tc>
        <w:tc>
          <w:tcPr>
            <w:tcW w:w="1300" w:type="dxa"/>
            <w:shd w:val="clear" w:color="auto" w:fill="FAFAFA"/>
          </w:tcPr>
          <w:p w14:paraId="16B6CF14" w14:textId="60CE6273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150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252" w:type="dxa"/>
            <w:shd w:val="clear" w:color="auto" w:fill="FAFAFA"/>
          </w:tcPr>
          <w:p w14:paraId="10963BE5" w14:textId="4B8DF729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300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276" w:type="dxa"/>
            <w:shd w:val="clear" w:color="auto" w:fill="FAFAFA"/>
          </w:tcPr>
          <w:p w14:paraId="2D917EBD" w14:textId="6D976F69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150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</w:tr>
      <w:tr w:rsidR="00F86CBC" w:rsidRPr="00927907" w14:paraId="214485CC" w14:textId="41B7E756" w:rsidTr="005D6CBB">
        <w:tc>
          <w:tcPr>
            <w:tcW w:w="3085" w:type="dxa"/>
            <w:shd w:val="clear" w:color="auto" w:fill="auto"/>
          </w:tcPr>
          <w:p w14:paraId="030A1BCC" w14:textId="79289E4C" w:rsidR="00F240EE" w:rsidRPr="00927907" w:rsidRDefault="00F240EE" w:rsidP="00F86CBC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 w:bidi="ar-SA"/>
              </w:rPr>
              <w:t>การ</w:t>
            </w:r>
            <w:r w:rsidR="00BE1495" w:rsidRPr="00927907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  <w:lang w:val="en-GB"/>
              </w:rPr>
              <w:t>จดทะเบียนเพิ่มทุน</w:t>
            </w:r>
          </w:p>
        </w:tc>
        <w:tc>
          <w:tcPr>
            <w:tcW w:w="1296" w:type="dxa"/>
            <w:shd w:val="clear" w:color="auto" w:fill="FAFAFA"/>
          </w:tcPr>
          <w:p w14:paraId="35D91F73" w14:textId="2C254386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130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255" w:type="dxa"/>
            <w:shd w:val="clear" w:color="auto" w:fill="FAFAFA"/>
          </w:tcPr>
          <w:p w14:paraId="65985D6A" w14:textId="5DB1101A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.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50</w:t>
            </w:r>
          </w:p>
        </w:tc>
        <w:tc>
          <w:tcPr>
            <w:tcW w:w="1300" w:type="dxa"/>
            <w:shd w:val="clear" w:color="auto" w:fill="FAFAFA"/>
          </w:tcPr>
          <w:p w14:paraId="743AD244" w14:textId="755F9DC5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65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252" w:type="dxa"/>
            <w:shd w:val="clear" w:color="auto" w:fill="FAFAFA"/>
          </w:tcPr>
          <w:p w14:paraId="6DCB90F5" w14:textId="76531A87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  <w:tc>
          <w:tcPr>
            <w:tcW w:w="1276" w:type="dxa"/>
            <w:shd w:val="clear" w:color="auto" w:fill="FAFAFA"/>
          </w:tcPr>
          <w:p w14:paraId="47329D71" w14:textId="2B33309D" w:rsidR="00F240EE" w:rsidRPr="00927907" w:rsidRDefault="00F240EE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-</w:t>
            </w:r>
          </w:p>
        </w:tc>
      </w:tr>
      <w:tr w:rsidR="00F86CBC" w:rsidRPr="00927907" w14:paraId="1567D050" w14:textId="7BCED1A9" w:rsidTr="005D6CBB">
        <w:tc>
          <w:tcPr>
            <w:tcW w:w="3085" w:type="dxa"/>
            <w:shd w:val="clear" w:color="auto" w:fill="auto"/>
          </w:tcPr>
          <w:p w14:paraId="05848E3C" w14:textId="77777777" w:rsidR="00F240EE" w:rsidRPr="00927907" w:rsidRDefault="00F240EE" w:rsidP="00F86CBC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 w:bidi="ar-SA"/>
              </w:rPr>
              <w:t xml:space="preserve">ยอดคงเหลือปลายงวด </w:t>
            </w:r>
          </w:p>
        </w:tc>
        <w:tc>
          <w:tcPr>
            <w:tcW w:w="1296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495135D0" w14:textId="20A3EC02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430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255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4B8A583C" w14:textId="2A9C1600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.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50</w:t>
            </w:r>
          </w:p>
        </w:tc>
        <w:tc>
          <w:tcPr>
            <w:tcW w:w="1300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3D9C4E91" w14:textId="6F160497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215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252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4AE85435" w14:textId="1A378408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300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</w:tcBorders>
            <w:shd w:val="clear" w:color="auto" w:fill="FAFAFA"/>
          </w:tcPr>
          <w:p w14:paraId="484E49E3" w14:textId="32C558FF" w:rsidR="00F240EE" w:rsidRPr="00927907" w:rsidRDefault="00D32BF4" w:rsidP="00F86CBC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150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  <w:r w:rsidR="00F240EE" w:rsidRPr="0092790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 w:bidi="ar-SA"/>
              </w:rPr>
              <w:t>000</w:t>
            </w:r>
          </w:p>
        </w:tc>
      </w:tr>
    </w:tbl>
    <w:p w14:paraId="41B5C25F" w14:textId="7B65281A" w:rsidR="00C30888" w:rsidRPr="00927907" w:rsidRDefault="00C30888" w:rsidP="00F45C53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1553AB9B" w14:textId="2642FB3B" w:rsidR="00F240EE" w:rsidRPr="00927907" w:rsidRDefault="00F240EE" w:rsidP="00F240EE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เมื่อวันที่ </w:t>
      </w:r>
      <w:r w:rsidR="00D32BF4" w:rsidRPr="00D32BF4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มกราคม พ.ศ. </w:t>
      </w:r>
      <w:r w:rsidR="00D32BF4" w:rsidRPr="00D32BF4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และ</w:t>
      </w:r>
      <w:r w:rsidR="00DF321F" w:rsidRPr="00927907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  <w:lang w:val="en-GB"/>
        </w:rPr>
        <w:t>วันที่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D32BF4" w:rsidRPr="00D32BF4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</w:t>
      </w: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มีนาคม พ.ศ. </w:t>
      </w:r>
      <w:r w:rsidR="00D32BF4" w:rsidRPr="00D32BF4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2565</w:t>
      </w: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บริษัทได้เรียกชำระค่าหุ้นจากผู้ถือหุ้นในราคาหุ้นละ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D32BF4" w:rsidRPr="00D32BF4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10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2D05E1"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บาท และ</w:t>
      </w: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D32BF4" w:rsidRPr="00D32BF4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15</w:t>
      </w: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บาท</w:t>
      </w:r>
      <w:r w:rsidR="002D05E1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ตามลำดับ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และได้รับชำระเงินค่าหุ้นแล้วในวันเดียวกัน</w:t>
      </w:r>
    </w:p>
    <w:p w14:paraId="2866C949" w14:textId="77777777" w:rsidR="00AD67D6" w:rsidRPr="00927907" w:rsidRDefault="00AD67D6" w:rsidP="005D6CBB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7C713CA8" w14:textId="02DC39FC" w:rsidR="000461D7" w:rsidRPr="00927907" w:rsidRDefault="00F45C53" w:rsidP="005D6CBB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ในที่ประชุมวิสามัญผู้ถือหุ้น</w:t>
      </w:r>
      <w:r w:rsidR="00A67387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ครั้งที่ </w:t>
      </w:r>
      <w:r w:rsidR="00D32BF4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1</w:t>
      </w:r>
      <w:r w:rsidR="00A67387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/</w:t>
      </w:r>
      <w:r w:rsidR="00D32BF4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2565</w:t>
      </w:r>
      <w:r w:rsidR="00A67387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เมื่อวันที่ </w:t>
      </w:r>
      <w:r w:rsidR="00D32BF4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22</w:t>
      </w:r>
      <w:r w:rsidR="000461D7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มีนาคม </w:t>
      </w:r>
      <w:r w:rsidR="00677270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2565</w:t>
      </w:r>
      <w:r w:rsidR="00677270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ได้มีมติอนุมัติ</w:t>
      </w:r>
      <w:r w:rsidR="000461D7"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เรื่องดังต่อไปนี้ </w:t>
      </w:r>
    </w:p>
    <w:p w14:paraId="694082E4" w14:textId="77777777" w:rsidR="005D6CBB" w:rsidRPr="00927907" w:rsidRDefault="005D6CBB" w:rsidP="005D6CBB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4D81BAC6" w14:textId="62E9AC48" w:rsidR="000461D7" w:rsidRPr="00927907" w:rsidRDefault="000461D7" w:rsidP="005D6CBB">
      <w:pPr>
        <w:numPr>
          <w:ilvl w:val="0"/>
          <w:numId w:val="36"/>
        </w:numPr>
        <w:ind w:left="426" w:hanging="426"/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การเปลี่ยนแปลงมูลค่าหุ้นสามัญของบริษัทจากเดิมมูลค่าที่ตราไว้หุ้นละ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บาท เป็นมูลค่าที่ตราไว้หุ้นละ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บาท โดยการแตกหุ้นสามัญจำนวน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หุ้น ให้เป็นหุ้นสามัญจำนวน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หุ้น ทำให้บริษัทมีหุ้นสามัญทั้งหมดจำนวน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หุ้น</w:t>
      </w:r>
    </w:p>
    <w:p w14:paraId="5EE16426" w14:textId="6F981563" w:rsidR="00F240EE" w:rsidRPr="00927907" w:rsidRDefault="000461D7" w:rsidP="005D6CBB">
      <w:pPr>
        <w:numPr>
          <w:ilvl w:val="0"/>
          <w:numId w:val="36"/>
        </w:numPr>
        <w:ind w:left="426" w:hanging="426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เพิ่มทุนจดทะเบียนของบริษัทจากหุ้นสามัญจำนวน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หุ้น โดยมีมูลค่าที่ตราไว้หุ้นละ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บาท เป็นหุ้นสามัญจำนวน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430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,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000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หุ้น</w:t>
      </w:r>
      <w:r w:rsidR="00271DD8"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โดยมีมูลค่าที่ตราไว้หุ้นละ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</w:t>
      </w:r>
      <w:r w:rsidR="00271DD8"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50</w:t>
      </w:r>
      <w:r w:rsidR="00271DD8"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บาท</w:t>
      </w:r>
      <w:r w:rsidR="00F240EE"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F240EE"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โดยการจดทะเบียนเพิ่มทุนดังกล่าวมีวัตถุประสงค์เพื่อการนำหุ้นสามัญของบริษัทเข้าจดทะเบียนเป็นหลักทรัพย์จดทะเบียนในตลาดหลักทรัพย์เอ็ม เอ ไอ และเสนอขายต่อประชาชนเป็นครั้งแรก </w:t>
      </w:r>
    </w:p>
    <w:p w14:paraId="440A1ED6" w14:textId="77777777" w:rsidR="005D6CBB" w:rsidRPr="00927907" w:rsidRDefault="005D6CBB" w:rsidP="005D6CBB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78136F62" w14:textId="5552BC21" w:rsidR="00F240EE" w:rsidRPr="00927907" w:rsidRDefault="00F240EE" w:rsidP="005D6CBB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92790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โดยบริษัทจดทะเบียนการเปลี่ยนแปลงมูลค่าหุ้นสามัญและการเพิ่มทุนจดทะเบียนกับกระทรวงพาณิชย์เมื่อวันที่ </w:t>
      </w:r>
      <w:r w:rsidR="00D32BF4" w:rsidRPr="00D32BF4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24</w:t>
      </w:r>
      <w:r w:rsidRPr="00927907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มีนาคม พ.ศ. </w:t>
      </w:r>
      <w:r w:rsidR="00D32BF4" w:rsidRPr="00D32BF4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2565</w:t>
      </w:r>
    </w:p>
    <w:p w14:paraId="167866F8" w14:textId="77777777" w:rsidR="00070C03" w:rsidRPr="00927907" w:rsidRDefault="00070C03" w:rsidP="00F45C53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070C03" w:rsidRPr="00927907" w14:paraId="6B40E0C5" w14:textId="77777777" w:rsidTr="001336B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516156D" w14:textId="525B20A9" w:rsidR="00070C03" w:rsidRPr="00927907" w:rsidRDefault="00D32BF4" w:rsidP="001336B0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070C03" w:rsidRPr="0092790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70C03" w:rsidRPr="00927907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การจ่ายเงินปันผล</w:t>
            </w:r>
          </w:p>
        </w:tc>
      </w:tr>
    </w:tbl>
    <w:p w14:paraId="308BFA10" w14:textId="77777777" w:rsidR="008667BC" w:rsidRPr="00927907" w:rsidRDefault="008667BC" w:rsidP="008667BC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3CE4A21F" w14:textId="714AA1DC" w:rsidR="004817AE" w:rsidRPr="00927907" w:rsidRDefault="008667BC" w:rsidP="008667BC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เมื่อวันที่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มีนาคม พ.ศ.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="005D6CBB"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ที่ประชุมสามัญผู้ถือหุ้นประจำปี </w:t>
      </w:r>
      <w:r w:rsidR="005D6CBB" w:rsidRPr="00927907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ได้มีมติ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อนุมัติการจ่ายเงินปันผลจากกำไรสะสมและ</w:t>
      </w:r>
      <w:r w:rsidR="005D6CBB"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/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กำไรสุทธิสำหรับปีสิ้นสุดวันที่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ธันวาคม พ.ศ.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</w:t>
      </w:r>
      <w:r w:rsidR="00D32BF4" w:rsidRPr="00D32BF4">
        <w:rPr>
          <w:rFonts w:ascii="Browallia New" w:eastAsia="Arial Unicode MS" w:hAnsi="Browallia New" w:cs="Browallia New" w:hint="cs"/>
          <w:color w:val="auto"/>
          <w:sz w:val="26"/>
          <w:szCs w:val="26"/>
          <w:lang w:val="en-GB"/>
        </w:rPr>
        <w:t>4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จำนวน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6667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บาทต่อหุ้น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สำหรับหุ้นที่มีการชำระค่าหุ้นเต็มมูลค่า และจำนวน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9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0667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บาทต่อหุ้นสำหรับหุ้นที่มีการชำระค่าหุ้นไม่เต็มจำนวน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รวมเป็นจำนวนเงินทั้งสิ้น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14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ล้านบาท และบริษัทได้จัดสรรกำไรสะสม จำนวน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7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ล้าน</w:t>
      </w: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บาทไว้เป็นทุนสำรองตามกฎหมาย</w:t>
      </w:r>
      <w:r w:rsidR="00E77D31"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แล้ว</w:t>
      </w:r>
    </w:p>
    <w:p w14:paraId="7675E15C" w14:textId="0DF2DBC4" w:rsidR="008667BC" w:rsidRPr="005D6CBB" w:rsidRDefault="00927907" w:rsidP="008667BC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92790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5D6CBB" w14:paraId="397A1193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364822" w14:textId="786365DF" w:rsidR="005F0B52" w:rsidRPr="005D6CBB" w:rsidRDefault="00D32BF4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5F0B52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B8D92C" w14:textId="77777777" w:rsidR="00C90410" w:rsidRPr="00322636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0"/>
          <w:szCs w:val="20"/>
        </w:rPr>
      </w:pPr>
      <w:bookmarkStart w:id="3" w:name="_Hlk47180018"/>
    </w:p>
    <w:p w14:paraId="77FF1717" w14:textId="757F449A" w:rsidR="00C90410" w:rsidRPr="005D6CBB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5D6CB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ภาษีเงินได้สำหรับกำไรก่อนหักภาษีเงินได้ของบริษัทมียอดจำนวนเงินที่แตกต่างจากผลคูณทางทฤษฎีของกำไรทางบัญชี</w:t>
      </w:r>
      <w:r w:rsidRPr="005D6CBB">
        <w:rPr>
          <w:rFonts w:ascii="Browallia New" w:hAnsi="Browallia New" w:cs="Browallia New"/>
          <w:color w:val="000000"/>
          <w:sz w:val="26"/>
          <w:szCs w:val="26"/>
          <w:cs/>
        </w:rPr>
        <w:t>คูณกับภาษี</w:t>
      </w:r>
      <w:r w:rsidRPr="005D6CBB">
        <w:rPr>
          <w:rFonts w:ascii="Browallia New" w:hAnsi="Browallia New" w:cs="Browallia New"/>
          <w:color w:val="000000"/>
          <w:sz w:val="26"/>
          <w:szCs w:val="26"/>
        </w:rPr>
        <w:br/>
      </w:r>
      <w:r w:rsidRPr="005D6CBB">
        <w:rPr>
          <w:rFonts w:ascii="Browallia New" w:hAnsi="Browallia New" w:cs="Browallia New"/>
          <w:color w:val="000000"/>
          <w:sz w:val="26"/>
          <w:szCs w:val="26"/>
          <w:cs/>
        </w:rPr>
        <w:t>ของประเทศที่บริษัทตั้งอยู่ โดยมีรายละเอียดดังนี้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93"/>
        <w:gridCol w:w="1584"/>
        <w:gridCol w:w="1584"/>
      </w:tblGrid>
      <w:tr w:rsidR="00C90410" w:rsidRPr="005D6CBB" w14:paraId="153DC60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56EDF13B" w14:textId="77777777" w:rsidR="00C90410" w:rsidRPr="003D0B3F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14C58BA" w14:textId="77777777" w:rsidR="00C90410" w:rsidRPr="003D0B3F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7FD233E" w14:textId="0E20FAA9" w:rsidR="00C90410" w:rsidRPr="003D0B3F" w:rsidRDefault="00121B5F" w:rsidP="00587E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3D0B3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4C4DD4" w:rsidRPr="005D6CBB" w14:paraId="4C270C76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7DE21550" w14:textId="77777777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65588F0D" w14:textId="6A25849D" w:rsidR="004C4DD4" w:rsidRPr="003D0B3F" w:rsidRDefault="00D32BF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C4DD4" w:rsidRPr="003D0B3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4C4DD4" w:rsidRPr="003D0B3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vAlign w:val="bottom"/>
          </w:tcPr>
          <w:p w14:paraId="1174E2A2" w14:textId="6764FAD1" w:rsidR="004C4DD4" w:rsidRPr="003D0B3F" w:rsidRDefault="00D32BF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C4DD4" w:rsidRPr="003D0B3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4C4DD4" w:rsidRPr="003D0B3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C90410" w:rsidRPr="005D6CBB" w14:paraId="61F15D88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1115D9C5" w14:textId="77777777" w:rsidR="00C90410" w:rsidRPr="003D0B3F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vAlign w:val="bottom"/>
          </w:tcPr>
          <w:p w14:paraId="0E501850" w14:textId="4B761EC0" w:rsidR="00C90410" w:rsidRPr="003D0B3F" w:rsidRDefault="0067727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vAlign w:val="bottom"/>
          </w:tcPr>
          <w:p w14:paraId="31C15BF4" w14:textId="7D32BE5A" w:rsidR="00C90410" w:rsidRPr="003D0B3F" w:rsidRDefault="0067727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C90410" w:rsidRPr="005D6CBB" w14:paraId="0ADF2C7C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039E0599" w14:textId="77777777" w:rsidR="00C90410" w:rsidRPr="003D0B3F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049743B" w14:textId="77777777" w:rsidR="00C90410" w:rsidRPr="003D0B3F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7CFCD75E" w14:textId="77777777" w:rsidR="00C90410" w:rsidRPr="003D0B3F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D0B3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90410" w:rsidRPr="001C525B" w14:paraId="6D68C098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2EBA43ED" w14:textId="77777777" w:rsidR="00C90410" w:rsidRPr="003D0B3F" w:rsidRDefault="00C90410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16"/>
                <w:szCs w:val="1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CC9B63" w14:textId="77777777" w:rsidR="00C90410" w:rsidRPr="003D0B3F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671F8F5" w14:textId="77777777" w:rsidR="00C90410" w:rsidRPr="003D0B3F" w:rsidRDefault="00C90410" w:rsidP="0041297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</w:tr>
      <w:tr w:rsidR="004C4DD4" w:rsidRPr="005D6CBB" w14:paraId="792628E7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66B16F24" w14:textId="2EF808FF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01B5E2" w14:textId="1DFCC35C" w:rsidR="004C4DD4" w:rsidRPr="003D0B3F" w:rsidRDefault="00D32BF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</w:t>
            </w:r>
            <w:r w:rsidR="00ED5808" w:rsidRPr="00ED58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498</w:t>
            </w:r>
            <w:r w:rsidR="00ED5808" w:rsidRPr="00ED58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223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1CAB77F8" w14:textId="0671926E" w:rsidR="004C4DD4" w:rsidRPr="003D0B3F" w:rsidRDefault="00D32BF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4C4DD4" w:rsidRPr="003D0B3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359</w:t>
            </w:r>
            <w:r w:rsidR="004C4DD4" w:rsidRPr="003D0B3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882</w:t>
            </w:r>
          </w:p>
        </w:tc>
      </w:tr>
      <w:tr w:rsidR="004C4DD4" w:rsidRPr="001C525B" w14:paraId="0C888256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47FC0E85" w14:textId="77777777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2BC5CDAC" w14:textId="77777777" w:rsidR="004C4DD4" w:rsidRPr="003D0B3F" w:rsidRDefault="004C4DD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  <w:tc>
          <w:tcPr>
            <w:tcW w:w="1584" w:type="dxa"/>
            <w:vAlign w:val="bottom"/>
          </w:tcPr>
          <w:p w14:paraId="5E7012A7" w14:textId="77777777" w:rsidR="004C4DD4" w:rsidRPr="003D0B3F" w:rsidRDefault="004C4DD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6"/>
                <w:szCs w:val="16"/>
                <w:cs/>
              </w:rPr>
            </w:pPr>
          </w:p>
        </w:tc>
      </w:tr>
      <w:tr w:rsidR="004C4DD4" w:rsidRPr="005D6CBB" w14:paraId="3B9BF80B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6BFCE5C5" w14:textId="658D57BC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(พ.ศ. 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2564</w:t>
            </w: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ร้อยละ 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6007B02C" w14:textId="7F431785" w:rsidR="004C4DD4" w:rsidRPr="003D0B3F" w:rsidRDefault="00D32BF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ED5808" w:rsidRPr="00ED58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099</w:t>
            </w:r>
            <w:r w:rsidR="00ED5808" w:rsidRPr="00ED580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645</w:t>
            </w:r>
          </w:p>
        </w:tc>
        <w:tc>
          <w:tcPr>
            <w:tcW w:w="1584" w:type="dxa"/>
            <w:vAlign w:val="bottom"/>
          </w:tcPr>
          <w:p w14:paraId="21FE80B2" w14:textId="781B8D94" w:rsidR="004C4DD4" w:rsidRPr="003D0B3F" w:rsidRDefault="00D32BF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671</w:t>
            </w:r>
            <w:r w:rsidR="004C4DD4" w:rsidRPr="003D0B3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976</w:t>
            </w:r>
          </w:p>
        </w:tc>
      </w:tr>
      <w:tr w:rsidR="004C4DD4" w:rsidRPr="005D6CBB" w14:paraId="3AB126CC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69878D7E" w14:textId="77777777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104C1044" w14:textId="77777777" w:rsidR="004C4DD4" w:rsidRPr="003D0B3F" w:rsidRDefault="004C4DD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5118ACFC" w14:textId="77777777" w:rsidR="004C4DD4" w:rsidRPr="003D0B3F" w:rsidRDefault="004C4DD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4C4DD4" w:rsidRPr="005D6CBB" w14:paraId="1477749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392A457D" w14:textId="77777777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25B89D09" w14:textId="15E2ABC5" w:rsidR="004C4DD4" w:rsidRPr="003D0B3F" w:rsidRDefault="00D32BF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  <w:r w:rsidR="00053CFB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</w:t>
            </w:r>
            <w:r w:rsidR="00C44D5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</w:p>
        </w:tc>
        <w:tc>
          <w:tcPr>
            <w:tcW w:w="1584" w:type="dxa"/>
            <w:vAlign w:val="bottom"/>
          </w:tcPr>
          <w:p w14:paraId="366D26D4" w14:textId="24460B04" w:rsidR="004C4DD4" w:rsidRPr="003D0B3F" w:rsidRDefault="00D32BF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666</w:t>
            </w:r>
            <w:r w:rsidR="004C4DD4" w:rsidRPr="003D0B3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663</w:t>
            </w:r>
          </w:p>
        </w:tc>
      </w:tr>
      <w:tr w:rsidR="004C4DD4" w:rsidRPr="005D6CBB" w14:paraId="1E36F19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45BFF1E9" w14:textId="77777777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ค่าใช้จ่ายที่มีสิทธิหักภาษีได้เพิ่มขึ้น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B04E8F" w14:textId="0CA2240D" w:rsidR="004C4DD4" w:rsidRPr="00ED5808" w:rsidRDefault="00ED5808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D58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</w:t>
            </w:r>
            <w:r w:rsidRPr="00ED58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150</w:t>
            </w:r>
            <w:r w:rsidRPr="00ED58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9C2B8C3" w14:textId="04C4480D" w:rsidR="004C4DD4" w:rsidRPr="003D0B3F" w:rsidRDefault="004C4DD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209</w:t>
            </w: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D32BF4"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517</w:t>
            </w: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</w:tr>
      <w:tr w:rsidR="004C4DD4" w:rsidRPr="005D6CBB" w14:paraId="42234EB3" w14:textId="77777777" w:rsidTr="005D6CBB">
        <w:trPr>
          <w:trHeight w:val="20"/>
        </w:trPr>
        <w:tc>
          <w:tcPr>
            <w:tcW w:w="6293" w:type="dxa"/>
            <w:vAlign w:val="bottom"/>
          </w:tcPr>
          <w:p w14:paraId="3CDE5AFC" w14:textId="77777777" w:rsidR="004C4DD4" w:rsidRPr="003D0B3F" w:rsidRDefault="004C4DD4" w:rsidP="004C4DD4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3D0B3F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55536F" w14:textId="59ED1159" w:rsidR="004C4DD4" w:rsidRPr="003D0B3F" w:rsidRDefault="00D32BF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ED5808" w:rsidRPr="00ED58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587</w:t>
            </w:r>
            <w:r w:rsidR="00ED5808" w:rsidRPr="00ED5808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</w:t>
            </w:r>
            <w:r w:rsidR="00C44D5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6E93A8" w14:textId="7D7FD2FA" w:rsidR="004C4DD4" w:rsidRPr="003D0B3F" w:rsidRDefault="00D32BF4" w:rsidP="004C4D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4C4DD4" w:rsidRPr="003D0B3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129</w:t>
            </w:r>
            <w:r w:rsidR="004C4DD4" w:rsidRPr="003D0B3F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122</w:t>
            </w:r>
          </w:p>
        </w:tc>
      </w:tr>
    </w:tbl>
    <w:p w14:paraId="5EA49BF2" w14:textId="117C51E6" w:rsidR="00F072EE" w:rsidRPr="00322636" w:rsidRDefault="00F072EE" w:rsidP="00322636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0"/>
          <w:szCs w:val="20"/>
        </w:rPr>
      </w:pPr>
    </w:p>
    <w:p w14:paraId="56CF9136" w14:textId="5AC41357" w:rsidR="004E1FFD" w:rsidRPr="001C525B" w:rsidRDefault="004E1FFD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  <w:r w:rsidRPr="001C525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ค่าใช้จ่ายภาษี</w:t>
      </w:r>
      <w:r w:rsidRPr="003742D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งินได้ระหว่างกาลรับรู้ด้วยประมาณการของฝ่ายบริหารโดยใช้อัตราภาษีเดียวกันกับอัตราภาษีเงินได้ทั้งปีที่คาดว่าจะเกิดขึ้น</w:t>
      </w:r>
      <w:r w:rsidRPr="003742D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โดยประมาณการอัตราภาษีเงินได้สำหรับปีที่ใช้สำหรับงวดระหว่างกาล</w:t>
      </w:r>
      <w:r w:rsidR="004C4DD4" w:rsidRPr="003742D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หกเดือนสิ้นสุดวันที่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30</w:t>
      </w:r>
      <w:r w:rsidR="004C4DD4" w:rsidRPr="003742D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มิถุนายน</w:t>
      </w:r>
      <w:r w:rsidR="00757F3F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77270" w:rsidRPr="003742D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="00677270" w:rsidRPr="003742D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3742D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คือ อัตราร้อยละ </w:t>
      </w:r>
      <w:r w:rsidR="004C4DD4" w:rsidRPr="003742D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/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23</w:t>
      </w:r>
      <w:r w:rsidR="005E6ACD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15</w:t>
      </w:r>
      <w:r w:rsidR="00ED580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3742D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ต่อปี เปรียบเทียบกับประมาณการอัตราภาษีเงินได้ที่ใช้ในงวดระหว่างกาล</w:t>
      </w:r>
      <w:r w:rsidR="004C4DD4" w:rsidRPr="003742D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หกเดือนสิ้นสุดวันที่</w:t>
      </w:r>
      <w:r w:rsidR="004C4DD4" w:rsidRPr="003742D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D32BF4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30</w:t>
      </w:r>
      <w:r w:rsidR="004C4DD4" w:rsidRPr="003742D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4C4DD4" w:rsidRPr="003742DE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มิถุนายน </w:t>
      </w:r>
      <w:r w:rsidR="00677270" w:rsidRPr="003742D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2564</w:t>
      </w:r>
      <w:r w:rsidRPr="003742D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1C525B" w:rsidRPr="003742D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/>
      </w:r>
      <w:r w:rsidRPr="003742D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คืออัตราร้อยละ</w:t>
      </w:r>
      <w:r w:rsidR="00563149" w:rsidRPr="003742D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33</w:t>
      </w:r>
      <w:r w:rsidR="004C4DD4" w:rsidRPr="003742D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61</w:t>
      </w:r>
      <w:r w:rsidRPr="00327E2E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327E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ต่อปี ทั้งนี้อัตราภาษีเงินได้</w:t>
      </w:r>
      <w:r w:rsidR="002F2AA2" w:rsidRPr="00327E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สุทธิ</w:t>
      </w:r>
      <w:r w:rsidRPr="00327E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ของงวดระหว่างกาลงวด</w:t>
      </w:r>
      <w:r w:rsidR="009C7E4A" w:rsidRPr="00327E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ปัจจุบัน</w:t>
      </w:r>
      <w:r w:rsidRPr="00327E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มีอัตราที่</w:t>
      </w:r>
      <w:r w:rsidR="00BB2222" w:rsidRPr="00327E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ต่ำ</w:t>
      </w:r>
      <w:r w:rsidRPr="00327E2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กว่าเนื่องจากการ</w:t>
      </w:r>
      <w:r w:rsidR="00563149" w:rsidRPr="00327E2E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เพิ่มขึ้นของกำไรทางภาษีในสัดส่วนที่มากกว่า</w:t>
      </w:r>
      <w:r w:rsidR="00327E2E" w:rsidRPr="00327E2E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การลดลง</w:t>
      </w:r>
      <w:r w:rsidR="00321A2C" w:rsidRPr="00327E2E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ค่าใช้จ่ายที่ไม่สามารถหักภาษีได้</w:t>
      </w:r>
    </w:p>
    <w:p w14:paraId="0F913628" w14:textId="1DEB09ED" w:rsidR="00F45C53" w:rsidRPr="00322636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0"/>
          <w:szCs w:val="20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45C53" w:rsidRPr="005D6CBB" w14:paraId="7E50FEF5" w14:textId="77777777" w:rsidTr="00BB25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C41406A" w14:textId="5AB810D9" w:rsidR="00F45C53" w:rsidRPr="005D6CBB" w:rsidRDefault="00D32BF4" w:rsidP="00BB25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F45C53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45C53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</w:tr>
    </w:tbl>
    <w:p w14:paraId="50CD27BB" w14:textId="77777777" w:rsidR="00F45C53" w:rsidRPr="00322636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0"/>
          <w:szCs w:val="20"/>
        </w:rPr>
      </w:pPr>
    </w:p>
    <w:p w14:paraId="608BA180" w14:textId="48D5C15D" w:rsidR="00F45C53" w:rsidRPr="005D6CBB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กำไรต่อหุ้นขั้นพื้นฐาน</w:t>
      </w:r>
      <w:r w:rsidRPr="005D6CBB">
        <w:rPr>
          <w:rFonts w:ascii="Browallia New" w:hAnsi="Browallia New" w:cs="Browallia New"/>
          <w:color w:val="000000"/>
          <w:sz w:val="26"/>
          <w:szCs w:val="26"/>
          <w:cs/>
        </w:rPr>
        <w:t>คำนวณโดยการหารกำไรที่เป็นของผู้ถือหุ้นสามัญด้วยจำนวนหุ้นสามัญถัวเฉลี่ยถ่วงน้ำหนักที่ออกจำหน่าย</w:t>
      </w:r>
      <w:r w:rsidRPr="005D6CBB">
        <w:rPr>
          <w:rFonts w:ascii="Browallia New" w:hAnsi="Browallia New" w:cs="Browallia New"/>
          <w:color w:val="000000"/>
          <w:sz w:val="26"/>
          <w:szCs w:val="26"/>
        </w:rPr>
        <w:br/>
      </w:r>
      <w:r w:rsidRPr="005D6CBB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</w:t>
      </w:r>
      <w:r w:rsidRPr="005D6CBB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งวด</w:t>
      </w:r>
    </w:p>
    <w:p w14:paraId="4B67D70A" w14:textId="69B174B2" w:rsidR="00A67387" w:rsidRPr="00322636" w:rsidRDefault="00A67387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0"/>
          <w:szCs w:val="20"/>
        </w:rPr>
      </w:pPr>
    </w:p>
    <w:p w14:paraId="57D6B73D" w14:textId="626B4425" w:rsidR="00A67387" w:rsidRPr="005D6CBB" w:rsidRDefault="00A67387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ในที่ประชุมวิสามัญผู้ถือหุ้นครั้งที่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/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เมื่อวันที่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22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มีนาคม พ.ศ.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2565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ผู้ถือหุ้นได้มีมติอนุมัติเปลี่ยนแปลงมูลค่าหุ้นของบริษัทที่ตราไว้จากเดิมมูลค่าที่ตราไว้หุ้นละ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เป็นมูลค่าหุ้นละ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50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บริษัทได้ปรับปรุงจํานวนหุ้นสามัญเพื่อสะท้อนการเพิ่มจํานวนหุ้นสามัญดังกล่าวได้เกิดขึ้นตั้งแต่วันเริ่มต้นของปี พ.ศ. </w:t>
      </w:r>
      <w:r w:rsidR="00D32BF4" w:rsidRPr="00D32BF4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2564</w:t>
      </w:r>
      <w:r w:rsidRPr="005D6CBB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เพื่อให้กําไรต่อหุ้นสามารถเปรียบเทียบกันได้ดังนี้</w:t>
      </w:r>
    </w:p>
    <w:p w14:paraId="75386A77" w14:textId="10594860" w:rsidR="008A45AF" w:rsidRPr="00322636" w:rsidRDefault="008A45AF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0"/>
          <w:szCs w:val="20"/>
        </w:rPr>
      </w:pPr>
    </w:p>
    <w:tbl>
      <w:tblPr>
        <w:tblW w:w="4888" w:type="pct"/>
        <w:tblInd w:w="108" w:type="dxa"/>
        <w:tblLook w:val="0000" w:firstRow="0" w:lastRow="0" w:firstColumn="0" w:lastColumn="0" w:noHBand="0" w:noVBand="0"/>
      </w:tblPr>
      <w:tblGrid>
        <w:gridCol w:w="6292"/>
        <w:gridCol w:w="1583"/>
        <w:gridCol w:w="1583"/>
      </w:tblGrid>
      <w:tr w:rsidR="000F42F4" w:rsidRPr="000F42F4" w14:paraId="6DB37141" w14:textId="77777777" w:rsidTr="005D6CBB">
        <w:tc>
          <w:tcPr>
            <w:tcW w:w="3326" w:type="pct"/>
            <w:vAlign w:val="bottom"/>
          </w:tcPr>
          <w:p w14:paraId="7314C1BE" w14:textId="77777777" w:rsidR="008A45AF" w:rsidRPr="000F42F4" w:rsidRDefault="008A45AF" w:rsidP="00BB257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7E5983CA" w14:textId="77777777" w:rsidR="008A45AF" w:rsidRPr="000F42F4" w:rsidRDefault="008A45AF" w:rsidP="00BB257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F42F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4B21E0A2" w14:textId="143EAA57" w:rsidR="008A45AF" w:rsidRPr="000F42F4" w:rsidRDefault="00121B5F" w:rsidP="00BB257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F42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0F42F4" w:rsidRPr="000F42F4" w14:paraId="19DA4831" w14:textId="77777777" w:rsidTr="005D6CBB">
        <w:tc>
          <w:tcPr>
            <w:tcW w:w="3326" w:type="pct"/>
          </w:tcPr>
          <w:p w14:paraId="180CB29E" w14:textId="3BB958A5" w:rsidR="004C4DD4" w:rsidRPr="000F42F4" w:rsidRDefault="004C4DD4" w:rsidP="004C4DD4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F42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Pr="000F42F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หก</w:t>
            </w:r>
            <w:r w:rsidRPr="000F42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0F42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837" w:type="pct"/>
            <w:vAlign w:val="bottom"/>
          </w:tcPr>
          <w:p w14:paraId="3A2D0F5F" w14:textId="379DB355" w:rsidR="004C4DD4" w:rsidRPr="000F42F4" w:rsidRDefault="00D32BF4" w:rsidP="004C4DD4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4C4DD4" w:rsidRPr="000F42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C4DD4" w:rsidRPr="000F42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837" w:type="pct"/>
            <w:vAlign w:val="bottom"/>
          </w:tcPr>
          <w:p w14:paraId="6DB37D49" w14:textId="659F02C8" w:rsidR="004C4DD4" w:rsidRPr="000F42F4" w:rsidRDefault="00D32BF4" w:rsidP="004C4DD4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4C4DD4" w:rsidRPr="000F42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C4DD4" w:rsidRPr="000F42F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0F42F4" w:rsidRPr="000F42F4" w14:paraId="75987196" w14:textId="77777777" w:rsidTr="005D6CBB">
        <w:tc>
          <w:tcPr>
            <w:tcW w:w="3326" w:type="pct"/>
            <w:vAlign w:val="bottom"/>
          </w:tcPr>
          <w:p w14:paraId="66103E37" w14:textId="77777777" w:rsidR="008A45AF" w:rsidRPr="000F42F4" w:rsidRDefault="008A45AF" w:rsidP="00BB257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182FA996" w14:textId="5F5EAEC2" w:rsidR="008A45AF" w:rsidRPr="000F42F4" w:rsidRDefault="00677270" w:rsidP="00BB257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F42F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2565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77899EA7" w14:textId="4DB4FD40" w:rsidR="008A45AF" w:rsidRPr="000F42F4" w:rsidRDefault="00677270" w:rsidP="00BB2572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F42F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0F42F4" w:rsidRPr="00927907" w14:paraId="7F69D43E" w14:textId="77777777" w:rsidTr="005D6CBB">
        <w:tc>
          <w:tcPr>
            <w:tcW w:w="3326" w:type="pct"/>
            <w:vAlign w:val="bottom"/>
          </w:tcPr>
          <w:p w14:paraId="744A90AF" w14:textId="77777777" w:rsidR="008A45AF" w:rsidRPr="00927907" w:rsidRDefault="008A45AF" w:rsidP="00BB2572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6"/>
                <w:szCs w:val="1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9D79E4" w14:textId="77777777" w:rsidR="008A45AF" w:rsidRPr="00927907" w:rsidRDefault="008A45AF" w:rsidP="00BB2572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6"/>
                <w:szCs w:val="16"/>
                <w:cs/>
              </w:rPr>
            </w:pPr>
          </w:p>
        </w:tc>
        <w:tc>
          <w:tcPr>
            <w:tcW w:w="837" w:type="pct"/>
            <w:tcBorders>
              <w:top w:val="single" w:sz="4" w:space="0" w:color="auto"/>
            </w:tcBorders>
            <w:vAlign w:val="bottom"/>
          </w:tcPr>
          <w:p w14:paraId="135A0476" w14:textId="77777777" w:rsidR="008A45AF" w:rsidRPr="00927907" w:rsidRDefault="008A45AF" w:rsidP="00BB2572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6"/>
                <w:szCs w:val="16"/>
                <w:cs/>
              </w:rPr>
            </w:pPr>
          </w:p>
        </w:tc>
      </w:tr>
      <w:tr w:rsidR="000F42F4" w:rsidRPr="000F42F4" w14:paraId="14EEF9FE" w14:textId="77777777" w:rsidTr="005D6CBB">
        <w:tc>
          <w:tcPr>
            <w:tcW w:w="3326" w:type="pct"/>
            <w:vAlign w:val="bottom"/>
          </w:tcPr>
          <w:p w14:paraId="1A004344" w14:textId="02F29E06" w:rsidR="008A45AF" w:rsidRPr="000F42F4" w:rsidRDefault="008A45AF" w:rsidP="00BB257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F42F4">
              <w:rPr>
                <w:rFonts w:ascii="Browallia New" w:hAnsi="Browallia New" w:cs="Browallia New"/>
                <w:sz w:val="26"/>
                <w:szCs w:val="26"/>
                <w:cs/>
              </w:rPr>
              <w:t>กำไรที่เป็นของผู้ถือหุ้นสามัญ (บาท)</w:t>
            </w:r>
          </w:p>
        </w:tc>
        <w:tc>
          <w:tcPr>
            <w:tcW w:w="837" w:type="pct"/>
            <w:shd w:val="clear" w:color="auto" w:fill="FAFAFA"/>
          </w:tcPr>
          <w:p w14:paraId="17213B2F" w14:textId="289C792E" w:rsidR="008A45AF" w:rsidRPr="000F42F4" w:rsidRDefault="00D32BF4" w:rsidP="00BB257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ED5808" w:rsidRPr="00ED5808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910</w:t>
            </w:r>
            <w:r w:rsidR="00EE0BF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</w:t>
            </w:r>
            <w:r w:rsidR="00C44D5E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</w:p>
        </w:tc>
        <w:tc>
          <w:tcPr>
            <w:tcW w:w="837" w:type="pct"/>
          </w:tcPr>
          <w:p w14:paraId="70E82561" w14:textId="25A2AAA0" w:rsidR="008A45AF" w:rsidRPr="000F42F4" w:rsidRDefault="00D32BF4" w:rsidP="00BB257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036CE7" w:rsidRPr="00036C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230</w:t>
            </w:r>
            <w:r w:rsidR="00036CE7" w:rsidRPr="00036C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760</w:t>
            </w:r>
          </w:p>
        </w:tc>
      </w:tr>
      <w:tr w:rsidR="000F42F4" w:rsidRPr="000F42F4" w14:paraId="58597FF0" w14:textId="77777777" w:rsidTr="005D6CBB">
        <w:tc>
          <w:tcPr>
            <w:tcW w:w="3326" w:type="pct"/>
            <w:vAlign w:val="bottom"/>
          </w:tcPr>
          <w:p w14:paraId="2EF95393" w14:textId="34B695C2" w:rsidR="008A45AF" w:rsidRPr="000F42F4" w:rsidRDefault="008A45AF" w:rsidP="00BB257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F42F4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</w:t>
            </w:r>
            <w:r w:rsidR="00A061A0" w:rsidRPr="000F42F4">
              <w:rPr>
                <w:rFonts w:ascii="Browallia New" w:hAnsi="Browallia New" w:cs="Browallia New"/>
                <w:sz w:val="26"/>
                <w:szCs w:val="26"/>
                <w:cs/>
              </w:rPr>
              <w:t>ชำระแล้ว</w:t>
            </w:r>
            <w:r w:rsidRPr="000F42F4">
              <w:rPr>
                <w:rFonts w:ascii="Browallia New" w:hAnsi="Browallia New" w:cs="Browallia New"/>
                <w:sz w:val="26"/>
                <w:szCs w:val="26"/>
                <w:cs/>
              </w:rPr>
              <w:t>ออกจำหน่ายระหว่างงวด (หุ้น)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080120" w14:textId="50FAA74D" w:rsidR="008A45AF" w:rsidRPr="000F42F4" w:rsidRDefault="00D32BF4" w:rsidP="00BB257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283</w:t>
            </w:r>
            <w:r w:rsidR="00036CE7" w:rsidRPr="00036C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218</w:t>
            </w:r>
            <w:r w:rsidR="00036CE7" w:rsidRPr="00036C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vAlign w:val="bottom"/>
          </w:tcPr>
          <w:p w14:paraId="041FF07C" w14:textId="146E9853" w:rsidR="008A45AF" w:rsidRPr="000F42F4" w:rsidRDefault="00D32BF4" w:rsidP="00BB257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50</w:t>
            </w:r>
            <w:r w:rsidR="00036CE7" w:rsidRPr="00036C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036CE7" w:rsidRPr="00036C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0F42F4" w:rsidRPr="000F42F4" w14:paraId="34D0E7B4" w14:textId="77777777" w:rsidTr="005D6CBB">
        <w:tc>
          <w:tcPr>
            <w:tcW w:w="3326" w:type="pct"/>
            <w:vAlign w:val="bottom"/>
          </w:tcPr>
          <w:p w14:paraId="7C8E118B" w14:textId="25533E4A" w:rsidR="008A45AF" w:rsidRPr="000F42F4" w:rsidRDefault="008A45AF" w:rsidP="00BB2572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0F42F4">
              <w:rPr>
                <w:rFonts w:ascii="Browallia New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1440F42" w14:textId="1A2A38AE" w:rsidR="008A45AF" w:rsidRPr="000F42F4" w:rsidRDefault="00D32BF4" w:rsidP="00BB257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036CE7" w:rsidRPr="00036C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.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</w:t>
            </w:r>
          </w:p>
        </w:tc>
        <w:tc>
          <w:tcPr>
            <w:tcW w:w="837" w:type="pct"/>
            <w:tcBorders>
              <w:top w:val="single" w:sz="4" w:space="0" w:color="auto"/>
              <w:bottom w:val="single" w:sz="4" w:space="0" w:color="auto"/>
            </w:tcBorders>
          </w:tcPr>
          <w:p w14:paraId="5B0A4A4A" w14:textId="39050D44" w:rsidR="008A45AF" w:rsidRPr="000F42F4" w:rsidRDefault="00D32BF4" w:rsidP="00BB2572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036CE7" w:rsidRPr="00036CE7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D32BF4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</w:t>
            </w:r>
          </w:p>
        </w:tc>
      </w:tr>
    </w:tbl>
    <w:p w14:paraId="67BF89D5" w14:textId="3B28ED84" w:rsidR="00F45C53" w:rsidRPr="00322636" w:rsidRDefault="00F45C53" w:rsidP="008A45AF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sz w:val="20"/>
          <w:szCs w:val="20"/>
          <w:cs/>
        </w:rPr>
      </w:pPr>
    </w:p>
    <w:p w14:paraId="5CC181F7" w14:textId="1D3E7BBC" w:rsidR="00F45C53" w:rsidRPr="00322636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32263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สำหรับงวดสิ้นสุดวันที่ </w:t>
      </w:r>
      <w:r w:rsidR="00D32BF4" w:rsidRPr="00D32BF4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4C4DD4" w:rsidRPr="0032263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C4DD4" w:rsidRPr="0032263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="00677270" w:rsidRPr="0032263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  <w:r w:rsidR="00677270" w:rsidRPr="0032263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32263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677270" w:rsidRPr="0032263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sz w:val="26"/>
          <w:szCs w:val="26"/>
          <w:lang w:val="en-GB"/>
        </w:rPr>
        <w:t>2564</w:t>
      </w:r>
      <w:r w:rsidRPr="0032263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บริษัทไม่มีหุ้นสามัญเทียบเท่าปรับลด</w:t>
      </w:r>
    </w:p>
    <w:p w14:paraId="2ED0856F" w14:textId="2C19C473" w:rsidR="00C3696B" w:rsidRPr="00322636" w:rsidRDefault="00322636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  <w:r w:rsidRPr="00322636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9E4D0F" w:rsidRPr="005D6CBB" w14:paraId="47FEFEB2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3"/>
          <w:p w14:paraId="47489EC0" w14:textId="536C68E1" w:rsidR="009E4D0F" w:rsidRPr="005D6CBB" w:rsidRDefault="00D32BF4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9E4D0F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9E4D0F" w:rsidRPr="005D6CB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1C7DCF6E" w14:textId="5A7A59A8" w:rsidR="009E4D0F" w:rsidRPr="009245BF" w:rsidRDefault="009E4D0F" w:rsidP="009E4D0F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1BCF6686" w14:textId="77777777" w:rsidR="00240842" w:rsidRPr="005D6CBB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7E9CDBD9" w14:textId="77777777" w:rsidR="00240842" w:rsidRPr="009245BF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62AB045F" w14:textId="77777777" w:rsidR="00240842" w:rsidRPr="005D6CBB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55D3AA1F" w14:textId="77777777" w:rsidR="00240842" w:rsidRPr="009245BF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05D6012F" w14:textId="3E8164C4" w:rsidR="00240842" w:rsidRPr="005D6CBB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ผู้ถือหุ้นรายใหญ่ของบริษัทได้แก่ นายยศวีย์ วัฒนธีระกิจจา และนายสันติ  มณีวงศ์ ซึ่งถือหุ้นรวมกันในอัตราร้อยละ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70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(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2564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: 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70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</w:p>
    <w:p w14:paraId="4B027612" w14:textId="3878643C" w:rsidR="00240842" w:rsidRPr="009245BF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487C5EE5" w14:textId="1E5B348A" w:rsidR="00240842" w:rsidRPr="005D6CBB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ในปี พ.ศ. </w:t>
      </w:r>
      <w:r w:rsidR="00D32BF4" w:rsidRPr="00D32BF4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2565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5D6CB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ผู้บริหารสำคัญได้ขายหุ้นในบริษัท เอ็มอีพี พาวเวอร์ เอ็นจิเนียร์ริ่ง จำกัดของตนเองทั้งหมดให้บุคคลภายนอกเรียบร้อยแล้ว</w:t>
      </w:r>
    </w:p>
    <w:p w14:paraId="602E374D" w14:textId="5C4BF010" w:rsidR="00590ACA" w:rsidRPr="009245BF" w:rsidRDefault="00590ACA" w:rsidP="006E07D1">
      <w:pPr>
        <w:jc w:val="thaiDistribute"/>
        <w:rPr>
          <w:rFonts w:ascii="Browallia New" w:eastAsia="Arial Unicode MS" w:hAnsi="Browallia New" w:cs="Browallia New"/>
          <w:spacing w:val="-10"/>
          <w:sz w:val="20"/>
          <w:szCs w:val="20"/>
        </w:rPr>
      </w:pPr>
      <w:bookmarkStart w:id="4" w:name="_Hlk47182143"/>
    </w:p>
    <w:p w14:paraId="4F5C0891" w14:textId="6F3F0F05" w:rsidR="00DC5B2E" w:rsidRPr="005D6CBB" w:rsidRDefault="00240842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</w:t>
      </w:r>
      <w:r w:rsidR="00DC5B2E"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D90D7B"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52FC867C" w14:textId="77777777" w:rsidR="009D36AD" w:rsidRPr="009245BF" w:rsidRDefault="009D36AD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20"/>
          <w:szCs w:val="20"/>
        </w:rPr>
      </w:pPr>
    </w:p>
    <w:p w14:paraId="52374119" w14:textId="7F0DE44E" w:rsidR="00DC5B2E" w:rsidRPr="005D6CBB" w:rsidRDefault="00DC5B2E" w:rsidP="00DC5B2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5D6CBB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CC93EB0" w14:textId="6D9A1D23" w:rsidR="00DC5B2E" w:rsidRPr="009245BF" w:rsidRDefault="00DC5B2E" w:rsidP="00DC5B2E">
      <w:pPr>
        <w:ind w:left="540"/>
        <w:jc w:val="both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6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2"/>
        <w:gridCol w:w="1584"/>
        <w:gridCol w:w="1584"/>
      </w:tblGrid>
      <w:tr w:rsidR="007020EE" w:rsidRPr="005D6CBB" w14:paraId="552D4148" w14:textId="77777777" w:rsidTr="008560F9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0C48B" w14:textId="77777777" w:rsidR="007020EE" w:rsidRPr="005D6CBB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5" w:name="_Hlk72761172"/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5BDBB5C" w14:textId="1CDA6AD5" w:rsidR="007020EE" w:rsidRPr="005D6CBB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C9A78A" w14:textId="586A81FA" w:rsidR="007020EE" w:rsidRPr="005D6CBB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</w:t>
            </w:r>
            <w:r w:rsidR="000E17DD"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แล้ว</w:t>
            </w:r>
          </w:p>
        </w:tc>
      </w:tr>
      <w:tr w:rsidR="007020EE" w:rsidRPr="005D6CBB" w14:paraId="034C35E1" w14:textId="77777777" w:rsidTr="008560F9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E5394" w14:textId="77777777" w:rsidR="007020EE" w:rsidRPr="005D6CBB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66ADF" w14:textId="4731C598" w:rsidR="007020EE" w:rsidRPr="004C1A09" w:rsidRDefault="00D32BF4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B2A16" w:rsidRPr="004C1A0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4B2A16" w:rsidRPr="004C1A0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E9B64" w14:textId="60AD5825" w:rsidR="007020EE" w:rsidRPr="004C1A09" w:rsidRDefault="00D32BF4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7020EE" w:rsidRPr="004C1A0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E17DD" w:rsidRPr="004C1A0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bookmarkEnd w:id="5"/>
      <w:tr w:rsidR="007020EE" w:rsidRPr="005D6CBB" w14:paraId="02A8A857" w14:textId="77777777" w:rsidTr="00435667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FC509" w14:textId="77777777" w:rsidR="007020EE" w:rsidRPr="005D6CBB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C6C339" w14:textId="63F788D4" w:rsidR="007020EE" w:rsidRPr="005D6CBB" w:rsidRDefault="00677270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3421" w14:textId="5427B137" w:rsidR="007020EE" w:rsidRPr="005D6CBB" w:rsidRDefault="00677270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7020EE" w:rsidRPr="005D6CBB" w14:paraId="2CC6FDAB" w14:textId="77777777" w:rsidTr="00435667">
        <w:trPr>
          <w:tblHeader/>
        </w:trPr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74D86" w14:textId="77777777" w:rsidR="007020EE" w:rsidRPr="005D6CBB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150C4D" w14:textId="60C35233" w:rsidR="007020EE" w:rsidRPr="005D6CBB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59C38" w14:textId="40354AFD" w:rsidR="007020EE" w:rsidRPr="005D6CBB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7020EE" w:rsidRPr="001C525B" w14:paraId="4B43BEF9" w14:textId="77777777" w:rsidTr="00435667"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</w:tcPr>
          <w:p w14:paraId="6CB17287" w14:textId="3287D2CD" w:rsidR="007020EE" w:rsidRPr="001C525B" w:rsidRDefault="007020EE" w:rsidP="002D2639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ED6F113" w14:textId="77777777" w:rsidR="007020EE" w:rsidRPr="001C525B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6EB485C" w14:textId="77777777" w:rsidR="007020EE" w:rsidRPr="001C525B" w:rsidRDefault="007020EE" w:rsidP="00DC5B2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435667" w:rsidRPr="005D6CBB" w14:paraId="56489860" w14:textId="77777777" w:rsidTr="00435667"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</w:tcPr>
          <w:p w14:paraId="3CC870D0" w14:textId="40C0A27C" w:rsidR="00435667" w:rsidRPr="005D6CBB" w:rsidRDefault="001107AF" w:rsidP="0043566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724266" w14:textId="77777777" w:rsidR="00435667" w:rsidRPr="005D6CBB" w:rsidRDefault="00435667" w:rsidP="004356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386A04D8" w14:textId="77777777" w:rsidR="00435667" w:rsidRPr="005D6CBB" w:rsidRDefault="00435667" w:rsidP="004356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35667" w:rsidRPr="005D6CBB" w14:paraId="4B91C56B" w14:textId="77777777" w:rsidTr="00435667">
        <w:tc>
          <w:tcPr>
            <w:tcW w:w="6442" w:type="dxa"/>
            <w:tcBorders>
              <w:top w:val="nil"/>
              <w:left w:val="nil"/>
              <w:bottom w:val="nil"/>
              <w:right w:val="nil"/>
            </w:tcBorders>
          </w:tcPr>
          <w:p w14:paraId="0FC7D81C" w14:textId="5E13E464" w:rsidR="00435667" w:rsidRPr="005D6CBB" w:rsidRDefault="001107AF" w:rsidP="00435667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5F7E22" w14:textId="07411793" w:rsidR="00435667" w:rsidRPr="005D6CBB" w:rsidRDefault="008E7C32" w:rsidP="004356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7C3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  <w:r w:rsidRPr="008E7C3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976BF33" w14:textId="02058A40" w:rsidR="00435667" w:rsidRPr="005D6CBB" w:rsidRDefault="00D32BF4" w:rsidP="004356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  <w:r w:rsidR="00486607" w:rsidRPr="005D6CB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</w:p>
        </w:tc>
      </w:tr>
    </w:tbl>
    <w:p w14:paraId="7E91C759" w14:textId="77261DD6" w:rsidR="002E206E" w:rsidRPr="009245BF" w:rsidRDefault="002E206E" w:rsidP="00EF7CC4">
      <w:pPr>
        <w:jc w:val="both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  <w:lang w:val="en-GB"/>
        </w:rPr>
      </w:pPr>
    </w:p>
    <w:p w14:paraId="045948E5" w14:textId="11BD5195" w:rsidR="002636AE" w:rsidRPr="005D6CBB" w:rsidRDefault="00240842" w:rsidP="00435667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</w:t>
      </w:r>
      <w:r w:rsidR="002636AE"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)</w:t>
      </w:r>
      <w:r w:rsidR="002636AE"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EF7CC4" w:rsidRPr="005D6CBB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เงินให้กู้ยืมแก่ผู้บริหารที่สำคัญและบริษัทที่เกี่ยวข้องกัน</w:t>
      </w:r>
    </w:p>
    <w:p w14:paraId="704E1E5A" w14:textId="77777777" w:rsidR="002636AE" w:rsidRPr="009245BF" w:rsidRDefault="002636AE" w:rsidP="00435667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7FEF667E" w14:textId="4D659BC1" w:rsidR="002636AE" w:rsidRPr="005D6CBB" w:rsidRDefault="00EF7CC4" w:rsidP="00435667">
      <w:pPr>
        <w:tabs>
          <w:tab w:val="left" w:pos="56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D6CBB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การเปลี่ยนแปลงของเงินให้กู้ยืมแก่ผู้บริหารสำคัญของบริษัท</w:t>
      </w:r>
      <w:r w:rsidR="002636AE" w:rsidRPr="005D6CBB">
        <w:rPr>
          <w:rFonts w:ascii="Browallia New" w:eastAsia="Arial Unicode MS" w:hAnsi="Browallia New" w:cs="Browallia New"/>
          <w:sz w:val="26"/>
          <w:szCs w:val="26"/>
          <w:cs/>
        </w:rPr>
        <w:t>สำหรับ</w:t>
      </w:r>
      <w:r w:rsidR="009B5173" w:rsidRPr="005D6CBB">
        <w:rPr>
          <w:rFonts w:ascii="Browallia New" w:eastAsia="Arial Unicode MS" w:hAnsi="Browallia New" w:cs="Browallia New"/>
          <w:sz w:val="26"/>
          <w:szCs w:val="26"/>
          <w:cs/>
        </w:rPr>
        <w:t>งวด</w:t>
      </w:r>
      <w:r w:rsidR="008E7C32">
        <w:rPr>
          <w:rFonts w:ascii="Browallia New" w:eastAsia="Arial Unicode MS" w:hAnsi="Browallia New" w:cs="Browallia New" w:hint="cs"/>
          <w:sz w:val="26"/>
          <w:szCs w:val="26"/>
          <w:cs/>
        </w:rPr>
        <w:t>หก</w:t>
      </w:r>
      <w:r w:rsidR="00677270" w:rsidRPr="005D6CBB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="009B5173" w:rsidRPr="005D6CBB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1E3BDD19" w14:textId="77777777" w:rsidR="002636AE" w:rsidRPr="009245BF" w:rsidRDefault="002636AE" w:rsidP="00435667">
      <w:pPr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3"/>
        <w:gridCol w:w="1584"/>
        <w:gridCol w:w="1584"/>
      </w:tblGrid>
      <w:tr w:rsidR="006B5748" w:rsidRPr="005D6CBB" w14:paraId="1F09CD94" w14:textId="77777777" w:rsidTr="008560F9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E4D32" w14:textId="77777777" w:rsidR="006B5748" w:rsidRPr="005D6CBB" w:rsidRDefault="006B5748" w:rsidP="0043566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448D7" w14:textId="2F9C7C30" w:rsidR="006B5748" w:rsidRPr="005D6CBB" w:rsidRDefault="006B5748" w:rsidP="006B5748">
            <w:pPr>
              <w:ind w:left="-113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5D6C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AB1321" w14:textId="418EFF2D" w:rsidR="006B5748" w:rsidRPr="005D6CBB" w:rsidRDefault="006B5748" w:rsidP="006B5748">
            <w:pPr>
              <w:ind w:left="-113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</w:t>
            </w:r>
            <w:r w:rsidR="000E17DD" w:rsidRPr="005D6CB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แล้ว</w:t>
            </w:r>
          </w:p>
        </w:tc>
      </w:tr>
      <w:tr w:rsidR="000E17DD" w:rsidRPr="005D6CBB" w14:paraId="45DE278D" w14:textId="77777777" w:rsidTr="008560F9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278C0" w14:textId="77777777" w:rsidR="000E17DD" w:rsidRPr="005D6CBB" w:rsidRDefault="000E17DD" w:rsidP="0043566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F4AB2" w14:textId="2CF0339D" w:rsidR="000E17DD" w:rsidRPr="004C1A09" w:rsidRDefault="00D32BF4" w:rsidP="000E17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B2A16" w:rsidRPr="004C1A0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4B2A16" w:rsidRPr="004C1A0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16C8D" w14:textId="0449C313" w:rsidR="000E17DD" w:rsidRPr="004C1A09" w:rsidRDefault="00D32BF4" w:rsidP="000E17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E17DD" w:rsidRPr="004C1A0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E17DD" w:rsidRPr="004C1A0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0E17DD" w:rsidRPr="005D6CBB" w14:paraId="0044A4DF" w14:textId="77777777" w:rsidTr="00435667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37827" w14:textId="77777777" w:rsidR="000E17DD" w:rsidRPr="005D6CBB" w:rsidRDefault="000E17DD" w:rsidP="0043566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52CF0" w14:textId="65958070" w:rsidR="000E17DD" w:rsidRPr="005D6CBB" w:rsidRDefault="00677270" w:rsidP="000E17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F9B294" w14:textId="024D279C" w:rsidR="000E17DD" w:rsidRPr="005D6CBB" w:rsidRDefault="00677270" w:rsidP="000E17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0E17DD" w:rsidRPr="005D6CBB" w14:paraId="1F243EBE" w14:textId="77777777" w:rsidTr="00435667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48655" w14:textId="77777777" w:rsidR="000E17DD" w:rsidRPr="005D6CBB" w:rsidRDefault="000E17DD" w:rsidP="00435667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2213CA" w14:textId="7A7D1D81" w:rsidR="000E17DD" w:rsidRPr="005D6CBB" w:rsidRDefault="000E17DD" w:rsidP="000E17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E0CF7" w14:textId="71BA70C8" w:rsidR="000E17DD" w:rsidRPr="005D6CBB" w:rsidRDefault="000E17DD" w:rsidP="000E17DD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2636AE" w:rsidRPr="001C525B" w14:paraId="14AB195B" w14:textId="77777777" w:rsidTr="0065532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4C87BEC9" w14:textId="77777777" w:rsidR="002636AE" w:rsidRPr="001C525B" w:rsidRDefault="002636AE" w:rsidP="00435667">
            <w:pPr>
              <w:ind w:left="435"/>
              <w:jc w:val="both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EAF14F7" w14:textId="77777777" w:rsidR="002636AE" w:rsidRPr="001C525B" w:rsidRDefault="002636AE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C40971" w14:textId="77777777" w:rsidR="002636AE" w:rsidRPr="001C525B" w:rsidRDefault="002636AE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EF7CC4" w:rsidRPr="005D6CBB" w14:paraId="5732304C" w14:textId="77777777" w:rsidTr="0065532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2F881B8" w14:textId="4951289F" w:rsidR="00EF7CC4" w:rsidRPr="005D6CBB" w:rsidRDefault="00EF7CC4" w:rsidP="00EF7CC4">
            <w:pPr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ยอดยกมาต้นงวด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D6CBB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/ </w:t>
            </w:r>
            <w:r w:rsidRPr="005D6CB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295122A" w14:textId="460FD105" w:rsidR="00EF7CC4" w:rsidRPr="005D6CBB" w:rsidRDefault="00036CE7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69013" w14:textId="57D2594E" w:rsidR="00EF7CC4" w:rsidRPr="005D6CBB" w:rsidRDefault="00D32BF4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EF7CC4" w:rsidRPr="005D6CB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063</w:t>
            </w:r>
            <w:r w:rsidR="00EF7CC4" w:rsidRPr="005D6CB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</w:tr>
      <w:tr w:rsidR="00EF7CC4" w:rsidRPr="005D6CBB" w14:paraId="374ECE5E" w14:textId="77777777" w:rsidTr="0065532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B73B624" w14:textId="5F5E0293" w:rsidR="00EF7CC4" w:rsidRPr="005D6CBB" w:rsidRDefault="00EF7CC4" w:rsidP="00EF7CC4">
            <w:pPr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เงินให้กู้เพิ่มระหว่างงวด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D6CBB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/ </w:t>
            </w:r>
            <w:r w:rsidRPr="005D6CB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611F5772" w14:textId="67D2871A" w:rsidR="00EF7CC4" w:rsidRPr="005D6CBB" w:rsidRDefault="00036CE7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A9E7D" w14:textId="40C656F5" w:rsidR="00EF7CC4" w:rsidRPr="005D6CBB" w:rsidRDefault="00D32BF4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="00EF7CC4" w:rsidRPr="005D6CB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  <w:r w:rsidR="00EF7CC4" w:rsidRPr="005D6CB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019</w:t>
            </w:r>
          </w:p>
        </w:tc>
      </w:tr>
      <w:tr w:rsidR="00EF7CC4" w:rsidRPr="005D6CBB" w14:paraId="148E3FEC" w14:textId="77777777" w:rsidTr="0065532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FC563" w14:textId="6BE9FA40" w:rsidR="00EF7CC4" w:rsidRPr="005D6CBB" w:rsidRDefault="00EF7CC4" w:rsidP="00EF7CC4">
            <w:pPr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5D6CBB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เงินกู้รับชำระคืนระหว่างงวด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D6CBB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/ </w:t>
            </w:r>
            <w:r w:rsidRPr="005D6CB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0544D9E" w14:textId="1295EBEE" w:rsidR="00EF7CC4" w:rsidRPr="005D6CBB" w:rsidRDefault="00036CE7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327A64" w14:textId="67AC545C" w:rsidR="00EF7CC4" w:rsidRPr="005D6CBB" w:rsidRDefault="00EF7CC4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289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4817AE" w:rsidRPr="005D6CBB" w14:paraId="729716C6" w14:textId="77777777" w:rsidTr="0065532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037024C" w14:textId="0A32663C" w:rsidR="004817AE" w:rsidRPr="005D6CBB" w:rsidRDefault="004817AE" w:rsidP="004817AE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  <w:r w:rsidRPr="005D6CB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5D6CBB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/ </w:t>
            </w:r>
            <w:r w:rsidRPr="005D6CBB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95FF4FA" w14:textId="1C88CA20" w:rsidR="004817AE" w:rsidRPr="005D6CBB" w:rsidRDefault="00036CE7" w:rsidP="004817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45ECB9" w14:textId="60980EB7" w:rsidR="004817AE" w:rsidRPr="005D6CBB" w:rsidRDefault="00EF7CC4" w:rsidP="004817AE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D6CBB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36D0E5FD" w14:textId="5FE572FC" w:rsidR="006E07D1" w:rsidRPr="009245BF" w:rsidRDefault="009245BF" w:rsidP="009245BF">
      <w:pPr>
        <w:ind w:left="540" w:firstLine="11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>
        <w:rPr>
          <w:rFonts w:ascii="Browallia New" w:eastAsia="Arial Unicode MS" w:hAnsi="Browallia New" w:cs="Browallia New"/>
          <w:sz w:val="20"/>
          <w:szCs w:val="20"/>
          <w:cs/>
        </w:rPr>
        <w:br w:type="page"/>
      </w:r>
    </w:p>
    <w:p w14:paraId="18086CA2" w14:textId="20C814C1" w:rsidR="00EF7CC4" w:rsidRPr="009245BF" w:rsidRDefault="00EF7CC4" w:rsidP="00EF7CC4">
      <w:pPr>
        <w:tabs>
          <w:tab w:val="left" w:pos="567"/>
        </w:tabs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245BF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การเปลี่ยนแปลงของเงินให้กู้ยืมแก่บริษัทที่เกี่ยวข้องกันสำหรับงวด</w:t>
      </w:r>
      <w:r w:rsidR="008E7C32" w:rsidRPr="009245BF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หก</w:t>
      </w:r>
      <w:r w:rsidRPr="009245BF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เดือน</w:t>
      </w:r>
      <w:r w:rsidRPr="009245BF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77590B7F" w14:textId="77777777" w:rsidR="00EF7CC4" w:rsidRPr="009245BF" w:rsidRDefault="00EF7CC4" w:rsidP="00E715B0">
      <w:pPr>
        <w:ind w:left="540" w:firstLine="11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3"/>
        <w:gridCol w:w="1584"/>
        <w:gridCol w:w="1584"/>
      </w:tblGrid>
      <w:tr w:rsidR="00EF7CC4" w:rsidRPr="009245BF" w14:paraId="768B51C9" w14:textId="77777777" w:rsidTr="001336B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329A8" w14:textId="77777777" w:rsidR="00EF7CC4" w:rsidRPr="009245BF" w:rsidRDefault="00EF7CC4" w:rsidP="001336B0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1C85A" w14:textId="77777777" w:rsidR="00EF7CC4" w:rsidRPr="009245BF" w:rsidRDefault="00EF7CC4" w:rsidP="001336B0">
            <w:pPr>
              <w:ind w:left="-113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C018FC" w14:textId="77777777" w:rsidR="00EF7CC4" w:rsidRPr="009245BF" w:rsidRDefault="00EF7CC4" w:rsidP="001336B0">
            <w:pPr>
              <w:ind w:left="-113" w:right="-7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EF7CC4" w:rsidRPr="009245BF" w14:paraId="3BB44B98" w14:textId="77777777" w:rsidTr="001336B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D8ED8" w14:textId="77777777" w:rsidR="00EF7CC4" w:rsidRPr="009245BF" w:rsidRDefault="00EF7CC4" w:rsidP="001336B0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DD401" w14:textId="02EF1223" w:rsidR="00EF7CC4" w:rsidRPr="009245BF" w:rsidRDefault="00D32BF4" w:rsidP="001336B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4B2A16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4B2A16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EAF48A" w14:textId="56113AA6" w:rsidR="00EF7CC4" w:rsidRPr="009245BF" w:rsidRDefault="00D32BF4" w:rsidP="001336B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EF7CC4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EF7CC4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EF7CC4" w:rsidRPr="009245BF" w14:paraId="1CE069B4" w14:textId="77777777" w:rsidTr="001336B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4CA8F" w14:textId="77777777" w:rsidR="00EF7CC4" w:rsidRPr="009245BF" w:rsidRDefault="00EF7CC4" w:rsidP="001336B0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B763D" w14:textId="2C717C35" w:rsidR="00EF7CC4" w:rsidRPr="009245BF" w:rsidRDefault="00EF7CC4" w:rsidP="001336B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3D509" w14:textId="34955CDF" w:rsidR="00EF7CC4" w:rsidRPr="009245BF" w:rsidRDefault="00EF7CC4" w:rsidP="001336B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EF7CC4" w:rsidRPr="009245BF" w14:paraId="192852B5" w14:textId="77777777" w:rsidTr="001336B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D10A" w14:textId="77777777" w:rsidR="00EF7CC4" w:rsidRPr="009245BF" w:rsidRDefault="00EF7CC4" w:rsidP="001336B0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B764BF" w14:textId="77777777" w:rsidR="00EF7CC4" w:rsidRPr="009245BF" w:rsidRDefault="00EF7CC4" w:rsidP="001336B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A0AD61" w14:textId="77777777" w:rsidR="00EF7CC4" w:rsidRPr="009245BF" w:rsidRDefault="00EF7CC4" w:rsidP="001336B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EF7CC4" w:rsidRPr="009245BF" w14:paraId="1BE3C8AB" w14:textId="77777777" w:rsidTr="004B2A16">
        <w:trPr>
          <w:trHeight w:val="70"/>
        </w:trPr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AF9B5F5" w14:textId="77777777" w:rsidR="00EF7CC4" w:rsidRPr="009245BF" w:rsidRDefault="00EF7CC4" w:rsidP="001336B0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8C6476E" w14:textId="77777777" w:rsidR="00EF7CC4" w:rsidRPr="009245BF" w:rsidRDefault="00EF7CC4" w:rsidP="001336B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AF0F1F" w14:textId="77777777" w:rsidR="00EF7CC4" w:rsidRPr="009245BF" w:rsidRDefault="00EF7CC4" w:rsidP="001336B0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EF7CC4" w:rsidRPr="009245BF" w14:paraId="0AA430F3" w14:textId="77777777" w:rsidTr="001336B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C9608A3" w14:textId="77777777" w:rsidR="00EF7CC4" w:rsidRPr="009245BF" w:rsidRDefault="00EF7CC4" w:rsidP="00EF7CC4">
            <w:pPr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9245BF">
              <w:rPr>
                <w:rFonts w:ascii="Browallia New" w:hAnsi="Browallia New" w:cs="Browallia New"/>
                <w:sz w:val="26"/>
                <w:szCs w:val="26"/>
                <w:cs/>
              </w:rPr>
              <w:t>ยอดยกมาต้นงวด</w:t>
            </w:r>
            <w:r w:rsidRPr="009245B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45BF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/ </w:t>
            </w:r>
            <w:r w:rsidRPr="009245B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2D617C0" w14:textId="46BEFE19" w:rsidR="00EF7CC4" w:rsidRPr="009245BF" w:rsidRDefault="00036CE7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A05FB" w14:textId="3E79D815" w:rsidR="00EF7CC4" w:rsidRPr="009245BF" w:rsidRDefault="00D32BF4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EF7CC4"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EF7CC4"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300</w:t>
            </w:r>
          </w:p>
        </w:tc>
      </w:tr>
      <w:tr w:rsidR="00EF7CC4" w:rsidRPr="009245BF" w14:paraId="03AA67F3" w14:textId="77777777" w:rsidTr="001336B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57F687AF" w14:textId="77777777" w:rsidR="00EF7CC4" w:rsidRPr="009245BF" w:rsidRDefault="00EF7CC4" w:rsidP="00EF7CC4">
            <w:pPr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9245BF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เงินให้กู้เพิ่มระหว่างงวด</w:t>
            </w:r>
            <w:r w:rsidRPr="009245B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45BF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/ </w:t>
            </w:r>
            <w:r w:rsidRPr="009245B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7C02143" w14:textId="2826E212" w:rsidR="00EF7CC4" w:rsidRPr="009245BF" w:rsidRDefault="00036CE7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8D545" w14:textId="773087B0" w:rsidR="00EF7CC4" w:rsidRPr="009245BF" w:rsidRDefault="00D32BF4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EF7CC4"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440</w:t>
            </w:r>
            <w:r w:rsidR="00EF7CC4"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</w:p>
        </w:tc>
      </w:tr>
      <w:tr w:rsidR="00EF7CC4" w:rsidRPr="009245BF" w14:paraId="3072A678" w14:textId="77777777" w:rsidTr="001336B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28B60" w14:textId="77777777" w:rsidR="00EF7CC4" w:rsidRPr="009245BF" w:rsidRDefault="00EF7CC4" w:rsidP="00EF7CC4">
            <w:pPr>
              <w:ind w:left="435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9245BF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เงินกู้รับชำระคืนระหว่างงวด</w:t>
            </w:r>
            <w:r w:rsidRPr="009245B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45BF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/ </w:t>
            </w:r>
            <w:r w:rsidRPr="009245B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E89C142" w14:textId="76BB8FF9" w:rsidR="00EF7CC4" w:rsidRPr="009245BF" w:rsidRDefault="00036CE7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C7E396" w14:textId="3B3900C4" w:rsidR="00EF7CC4" w:rsidRPr="009245BF" w:rsidRDefault="00EF7CC4" w:rsidP="00EF7CC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528</w:t>
            </w: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748</w:t>
            </w: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EF7CC4" w:rsidRPr="009245BF" w14:paraId="2DDD988C" w14:textId="77777777" w:rsidTr="001336B0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9690D2E" w14:textId="77777777" w:rsidR="00EF7CC4" w:rsidRPr="009245BF" w:rsidRDefault="00EF7CC4" w:rsidP="001336B0">
            <w:pPr>
              <w:ind w:left="435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  <w:r w:rsidRPr="009245BF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245BF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/ </w:t>
            </w:r>
            <w:r w:rsidRPr="009245BF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E2B7169" w14:textId="148F2F95" w:rsidR="00EF7CC4" w:rsidRPr="009245BF" w:rsidRDefault="00036CE7" w:rsidP="001336B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AA7880" w14:textId="77777777" w:rsidR="00EF7CC4" w:rsidRPr="009245BF" w:rsidRDefault="00EF7CC4" w:rsidP="001336B0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2A299CAF" w14:textId="196C9F0C" w:rsidR="002E206E" w:rsidRPr="009245BF" w:rsidRDefault="002E206E" w:rsidP="00E715B0">
      <w:pPr>
        <w:ind w:left="540" w:firstLine="11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2A88E89D" w14:textId="7590FF1D" w:rsidR="008560F9" w:rsidRPr="009245BF" w:rsidRDefault="002636AE" w:rsidP="00E715B0">
      <w:pPr>
        <w:ind w:left="540" w:firstLine="1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เงินให้กู้ยืมแก่</w:t>
      </w:r>
      <w:r w:rsidR="00EF7CC4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ผู้บริหารที่สำคัญและ</w:t>
      </w:r>
      <w:r w:rsidR="00EF7CC4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บริษัท</w:t>
      </w:r>
      <w:r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ที่เกี่ยวข้องกันครบกำหนดเมื่อทวงถาม</w:t>
      </w:r>
      <w:r w:rsidRPr="009245B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และไม่มีการคิดดอกเบี้ย</w:t>
      </w:r>
      <w:r w:rsidRPr="009245BF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9245B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ไม่มีการตั้งค่าเผื่อหนี้สงสัยจะสูญสำหรับเงินให้กู้ที่ทำกับบุคคลที่เกี่ยวข้องกัน</w:t>
      </w:r>
    </w:p>
    <w:p w14:paraId="0AB57768" w14:textId="184BE8CE" w:rsidR="00EF1BC9" w:rsidRPr="009245BF" w:rsidRDefault="00EF1BC9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6B15C85" w14:textId="4D78778A" w:rsidR="00DC5B2E" w:rsidRPr="009245BF" w:rsidRDefault="00240842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ค</w:t>
      </w:r>
      <w:r w:rsidR="00DC5B2E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ค่าตอบแทนผู้บริหารสำคัญของกิจการ</w:t>
      </w:r>
    </w:p>
    <w:p w14:paraId="5DAE2120" w14:textId="77777777" w:rsidR="00E3516E" w:rsidRPr="009245BF" w:rsidRDefault="00E3516E" w:rsidP="00E3516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bookmarkStart w:id="6" w:name="_Hlk75446339"/>
    </w:p>
    <w:p w14:paraId="037A0501" w14:textId="7911E976" w:rsidR="00966A46" w:rsidRPr="009245BF" w:rsidRDefault="00E3516E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245BF">
        <w:rPr>
          <w:rFonts w:ascii="Browallia New" w:eastAsia="Arial Unicode MS" w:hAnsi="Browallia New" w:cs="Browallia New"/>
          <w:sz w:val="26"/>
          <w:szCs w:val="26"/>
          <w:cs/>
        </w:rPr>
        <w:t>ผู้บริหารสำคัญของบริษัท รวมถึงกรรมการ และคณะผู้บริหารระดับสูง ค่าตอบแทน</w:t>
      </w:r>
      <w:r w:rsidRPr="009245B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ที่จ่ายหรือค้างจ่ายสำหรับผู้บริหารสำคัญ</w:t>
      </w:r>
      <w:r w:rsidR="00C3696B" w:rsidRPr="009245BF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9245B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มีดังนี้</w:t>
      </w:r>
    </w:p>
    <w:p w14:paraId="74C417CC" w14:textId="77777777" w:rsidR="00590ACA" w:rsidRPr="009245BF" w:rsidRDefault="00590ACA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bookmarkEnd w:id="6"/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3"/>
        <w:gridCol w:w="1584"/>
        <w:gridCol w:w="1584"/>
      </w:tblGrid>
      <w:tr w:rsidR="004C1A09" w:rsidRPr="009245BF" w14:paraId="2186DDEE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30253" w14:textId="77777777" w:rsidR="00C472DC" w:rsidRPr="009245BF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9ED2316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67E346" w14:textId="48F93FAF" w:rsidR="00C472DC" w:rsidRPr="009245BF" w:rsidRDefault="008E7C32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4C1A09" w:rsidRPr="009245BF" w14:paraId="08D04C3B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CC3B5" w14:textId="367614C6" w:rsidR="00C472DC" w:rsidRPr="009245BF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</w:t>
            </w: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CE532" w14:textId="2FA8843B" w:rsidR="00C472DC" w:rsidRPr="009245BF" w:rsidRDefault="00D32BF4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C472DC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C472DC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1A554" w14:textId="7AAC03FA" w:rsidR="00C472DC" w:rsidRPr="009245BF" w:rsidRDefault="00D32BF4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C472DC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C472DC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4C1A09" w:rsidRPr="009245BF" w14:paraId="3D5228EF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91633" w14:textId="77777777" w:rsidR="00C472DC" w:rsidRPr="009245BF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A58729" w14:textId="0BAFC816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EE133" w14:textId="7B88975B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4C1A09" w:rsidRPr="009245BF" w14:paraId="528AA3AB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936A3" w14:textId="77777777" w:rsidR="00C472DC" w:rsidRPr="009245BF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B1CE93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EC28E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4C1A09" w:rsidRPr="009245BF" w14:paraId="008EE88F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2BB5A81F" w14:textId="77777777" w:rsidR="00C472DC" w:rsidRPr="00137945" w:rsidRDefault="00C472DC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2FF6E4C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74CEC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4C1A09" w:rsidRPr="009245BF" w14:paraId="5193CC30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57C5BDE" w14:textId="77777777" w:rsidR="00C472DC" w:rsidRPr="009245BF" w:rsidRDefault="00C472DC" w:rsidP="00C472DC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DD03AF" w14:textId="28F05A90" w:rsidR="00C472DC" w:rsidRPr="009245BF" w:rsidRDefault="00D32BF4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036CE7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225</w:t>
            </w:r>
            <w:r w:rsidR="00036CE7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2F9BE" w14:textId="38C2F369" w:rsidR="00C472DC" w:rsidRPr="009245BF" w:rsidRDefault="00D32BF4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472DC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562</w:t>
            </w:r>
            <w:r w:rsidR="00C472DC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798</w:t>
            </w:r>
          </w:p>
        </w:tc>
      </w:tr>
      <w:tr w:rsidR="004C1A09" w:rsidRPr="009245BF" w14:paraId="31200EBC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2E0D3B82" w14:textId="77777777" w:rsidR="00C472DC" w:rsidRPr="009245BF" w:rsidRDefault="00C472DC" w:rsidP="00C472DC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B0BD8C" w14:textId="0DB50547" w:rsidR="00C472DC" w:rsidRPr="009245BF" w:rsidRDefault="00D32BF4" w:rsidP="00C472DC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105</w:t>
            </w:r>
            <w:r w:rsidR="00036CE7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C44D5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47D1A" w14:textId="7EE558CF" w:rsidR="00C472DC" w:rsidRPr="009245BF" w:rsidRDefault="00D32BF4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79</w:t>
            </w:r>
            <w:r w:rsidR="00C472DC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744</w:t>
            </w:r>
          </w:p>
        </w:tc>
      </w:tr>
      <w:tr w:rsidR="004C1A09" w:rsidRPr="009245BF" w14:paraId="5D2BB077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5E2164B" w14:textId="77777777" w:rsidR="00C472DC" w:rsidRPr="009245BF" w:rsidRDefault="00C472DC" w:rsidP="00C472DC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7E0679" w14:textId="0ED75384" w:rsidR="00C472DC" w:rsidRPr="009245BF" w:rsidRDefault="00D32BF4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036CE7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330</w:t>
            </w:r>
            <w:r w:rsidR="00036CE7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41</w:t>
            </w:r>
            <w:r w:rsidR="00C44D5E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CB37E2" w14:textId="04D7C6FE" w:rsidR="00C472DC" w:rsidRPr="009245BF" w:rsidRDefault="00D32BF4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472DC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642</w:t>
            </w:r>
            <w:r w:rsidR="00C472DC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542</w:t>
            </w:r>
          </w:p>
        </w:tc>
      </w:tr>
    </w:tbl>
    <w:p w14:paraId="701DBD7D" w14:textId="77777777" w:rsidR="00C472DC" w:rsidRPr="009245BF" w:rsidRDefault="00C472DC" w:rsidP="0032263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3"/>
        <w:gridCol w:w="1584"/>
        <w:gridCol w:w="1584"/>
      </w:tblGrid>
      <w:tr w:rsidR="004C1A09" w:rsidRPr="009245BF" w14:paraId="31D8FA35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B52B4" w14:textId="77777777" w:rsidR="00C472DC" w:rsidRPr="009245BF" w:rsidRDefault="00C472DC" w:rsidP="00E93E0E">
            <w:pPr>
              <w:ind w:left="440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7A0AB9E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E49946" w14:textId="17EB3470" w:rsidR="00C472DC" w:rsidRPr="009245BF" w:rsidRDefault="008E7C32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4C1A09" w:rsidRPr="009245BF" w14:paraId="0D7C508A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38CAE" w14:textId="77777777" w:rsidR="00C472DC" w:rsidRPr="009245BF" w:rsidRDefault="00C472DC" w:rsidP="00E93E0E">
            <w:pPr>
              <w:ind w:left="440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หก</w:t>
            </w: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38EFB6" w14:textId="6491E9D2" w:rsidR="00C472DC" w:rsidRPr="009245BF" w:rsidRDefault="00D32BF4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C472DC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C472DC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106BD" w14:textId="1A3661C0" w:rsidR="00C472DC" w:rsidRPr="009245BF" w:rsidRDefault="00D32BF4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C472DC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C472DC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มิถุนายน</w:t>
            </w:r>
          </w:p>
        </w:tc>
      </w:tr>
      <w:tr w:rsidR="004C1A09" w:rsidRPr="009245BF" w14:paraId="49B3CD32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A635F" w14:textId="77777777" w:rsidR="00C472DC" w:rsidRPr="009245BF" w:rsidRDefault="00C472DC" w:rsidP="00C472DC">
            <w:pPr>
              <w:ind w:left="440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3317EA" w14:textId="57DD5EAD" w:rsidR="00C472DC" w:rsidRPr="009245BF" w:rsidRDefault="00C472DC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95522" w14:textId="45A81B30" w:rsidR="00C472DC" w:rsidRPr="009245BF" w:rsidRDefault="00C472DC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D32BF4" w:rsidRPr="00D32BF4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4C1A09" w:rsidRPr="009245BF" w14:paraId="2A79232F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3DAD2" w14:textId="77777777" w:rsidR="00C472DC" w:rsidRPr="009245BF" w:rsidRDefault="00C472DC" w:rsidP="00E93E0E">
            <w:pPr>
              <w:ind w:left="440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E7419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389357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4C1A09" w:rsidRPr="009245BF" w14:paraId="40551E6A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04478CDB" w14:textId="77777777" w:rsidR="00C472DC" w:rsidRPr="009245BF" w:rsidRDefault="00C472DC" w:rsidP="00E93E0E">
            <w:pPr>
              <w:ind w:left="44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7F36BAD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769593" w14:textId="77777777" w:rsidR="00C472DC" w:rsidRPr="009245BF" w:rsidRDefault="00C472DC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4C1A09" w:rsidRPr="009245BF" w14:paraId="4C9E680F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1C7CA592" w14:textId="77777777" w:rsidR="00C472DC" w:rsidRPr="009245BF" w:rsidRDefault="00C472DC" w:rsidP="00C472DC">
            <w:pPr>
              <w:ind w:left="440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E89C71" w14:textId="6F308E09" w:rsidR="00C472DC" w:rsidRPr="009245BF" w:rsidRDefault="00D32BF4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036CE7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431</w:t>
            </w:r>
            <w:r w:rsidR="00036CE7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500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6830E" w14:textId="5C17BB76" w:rsidR="00C472DC" w:rsidRPr="009245BF" w:rsidRDefault="00D32BF4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472DC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222</w:t>
            </w:r>
            <w:r w:rsidR="00C472DC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243</w:t>
            </w:r>
          </w:p>
        </w:tc>
      </w:tr>
      <w:tr w:rsidR="004C1A09" w:rsidRPr="009245BF" w14:paraId="2F67E146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740AD539" w14:textId="77777777" w:rsidR="00C472DC" w:rsidRPr="009245BF" w:rsidRDefault="00C472DC" w:rsidP="00C472DC">
            <w:pPr>
              <w:ind w:left="44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EA2DA60" w14:textId="4E19CBB5" w:rsidR="00C472DC" w:rsidRPr="009245BF" w:rsidRDefault="00D32BF4" w:rsidP="00C472DC">
            <w:pPr>
              <w:ind w:left="-40" w:right="-72" w:hanging="355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210</w:t>
            </w:r>
            <w:r w:rsidR="00036CE7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321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079A8" w14:textId="1EEAC9DB" w:rsidR="00C472DC" w:rsidRPr="009245BF" w:rsidRDefault="00D32BF4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159</w:t>
            </w:r>
            <w:r w:rsidR="00C472DC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488</w:t>
            </w:r>
          </w:p>
        </w:tc>
      </w:tr>
      <w:tr w:rsidR="004C1A09" w:rsidRPr="009245BF" w14:paraId="4CE500C3" w14:textId="77777777" w:rsidTr="00E93E0E"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14:paraId="3F39F998" w14:textId="77777777" w:rsidR="00C472DC" w:rsidRPr="009245BF" w:rsidRDefault="00C472DC" w:rsidP="00C472DC">
            <w:pPr>
              <w:ind w:left="440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E291AC8" w14:textId="5EFBE712" w:rsidR="00C472DC" w:rsidRPr="009245BF" w:rsidRDefault="00D32BF4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036CE7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641</w:t>
            </w:r>
            <w:r w:rsidR="00036CE7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821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F526F8" w14:textId="295A622E" w:rsidR="00C472DC" w:rsidRPr="009245BF" w:rsidRDefault="00D32BF4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472DC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381</w:t>
            </w:r>
            <w:r w:rsidR="00C472DC" w:rsidRPr="009245BF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731</w:t>
            </w:r>
          </w:p>
        </w:tc>
      </w:tr>
    </w:tbl>
    <w:p w14:paraId="43C87FD6" w14:textId="2D5D05EB" w:rsidR="006E07D1" w:rsidRPr="009245BF" w:rsidRDefault="009245BF" w:rsidP="00590ACA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9245BF" w14:paraId="6C5441EB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4"/>
          <w:p w14:paraId="53C29ED5" w14:textId="3B5D7E44" w:rsidR="005F0B52" w:rsidRPr="009245BF" w:rsidRDefault="00D32BF4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5F0B52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ภาระผูกพันและ</w:t>
            </w:r>
            <w:r w:rsidR="00640FBF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</w:t>
            </w:r>
            <w:r w:rsidR="005F0B52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ที่อาจเกิดขึ้น</w:t>
            </w:r>
          </w:p>
        </w:tc>
      </w:tr>
    </w:tbl>
    <w:p w14:paraId="7771CDD4" w14:textId="77777777" w:rsidR="005F0B52" w:rsidRPr="009245BF" w:rsidRDefault="005F0B52" w:rsidP="00A15E71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03CF6963" w14:textId="4BA5BC37" w:rsidR="002F446D" w:rsidRPr="009245BF" w:rsidRDefault="00D32BF4" w:rsidP="002F446D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32BF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22</w:t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D32BF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ภาระผูกพันที่เป็นข้อผูกมัดตามสัญญาบริการที่ยกเลิกไม่ได้</w:t>
      </w:r>
    </w:p>
    <w:p w14:paraId="76EB66DD" w14:textId="77777777" w:rsidR="00EF1BC9" w:rsidRPr="009245BF" w:rsidRDefault="00EF1BC9" w:rsidP="002F446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172E05E" w14:textId="239077ED" w:rsidR="002F446D" w:rsidRPr="009245BF" w:rsidRDefault="002F446D" w:rsidP="002F446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9245B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บริษัทได้ทำสัญญาบริการที่ยกเลิกไม่ได้เกี่ยวข้องกับสัญญาใช้สิทธิโปรแกรมคอมพิวเตอร์ และการให้บริการเกี่ยวกับอาคารสำนักงาน จำนวนเงินขั้นต่ำในการจ่ายค่าบริการของสัญญาที่ยกเลิกไม่ได้มีดังนี้</w:t>
      </w:r>
    </w:p>
    <w:p w14:paraId="09B20DCD" w14:textId="77777777" w:rsidR="00692FFD" w:rsidRPr="009245BF" w:rsidRDefault="00692FFD" w:rsidP="002F446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1584"/>
        <w:gridCol w:w="1584"/>
      </w:tblGrid>
      <w:tr w:rsidR="002F446D" w:rsidRPr="009245BF" w14:paraId="68691801" w14:textId="77777777" w:rsidTr="008560F9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1DCB" w14:textId="77777777" w:rsidR="002F446D" w:rsidRPr="009245BF" w:rsidRDefault="002F446D" w:rsidP="00435667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005C4" w14:textId="77777777" w:rsidR="002F446D" w:rsidRPr="009245BF" w:rsidRDefault="002F446D" w:rsidP="002F446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79F998" w14:textId="15BE3A0B" w:rsidR="002F446D" w:rsidRPr="009245BF" w:rsidRDefault="002F446D" w:rsidP="002F446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2F446D" w:rsidRPr="009245BF" w14:paraId="050646A2" w14:textId="77777777" w:rsidTr="008560F9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AF44B" w14:textId="77777777" w:rsidR="002F446D" w:rsidRPr="009245BF" w:rsidRDefault="002F446D" w:rsidP="00435667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BF3769" w14:textId="4B00453E" w:rsidR="00C472DC" w:rsidRPr="009245BF" w:rsidRDefault="00D32BF4" w:rsidP="00C472DC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="00C472DC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C472DC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มิถุนายน </w:t>
            </w:r>
          </w:p>
          <w:p w14:paraId="72A2BEE5" w14:textId="787488B1" w:rsidR="002F446D" w:rsidRPr="009245BF" w:rsidRDefault="00677270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CA6BA" w14:textId="4A82DB07" w:rsidR="002F446D" w:rsidRPr="009245BF" w:rsidRDefault="00D32BF4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2F446D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2F446D"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  <w:p w14:paraId="6C25E670" w14:textId="6BD90A81" w:rsidR="002F446D" w:rsidRPr="009245BF" w:rsidRDefault="00677270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D32BF4" w:rsidRPr="00D32BF4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2564</w:t>
            </w:r>
          </w:p>
        </w:tc>
      </w:tr>
      <w:tr w:rsidR="002F446D" w:rsidRPr="009245BF" w14:paraId="5E390C2C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76B6" w14:textId="77777777" w:rsidR="002F446D" w:rsidRPr="009245BF" w:rsidRDefault="002F446D" w:rsidP="00435667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175B" w14:textId="77777777" w:rsidR="002F446D" w:rsidRPr="009245BF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F7E5D6" w14:textId="77777777" w:rsidR="002F446D" w:rsidRPr="009245BF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F446D" w:rsidRPr="009245BF" w14:paraId="30FC5989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CE1F" w14:textId="77777777" w:rsidR="002F446D" w:rsidRPr="009245BF" w:rsidRDefault="002F446D" w:rsidP="0043566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0B468CE" w14:textId="77777777" w:rsidR="002F446D" w:rsidRPr="009245BF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5961C" w14:textId="77777777" w:rsidR="002F446D" w:rsidRPr="009245BF" w:rsidRDefault="002F446D" w:rsidP="006422D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86467" w:rsidRPr="009245BF" w14:paraId="0367E069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5C039A6F" w14:textId="6E6601B0" w:rsidR="00F86467" w:rsidRPr="009245BF" w:rsidRDefault="00F86467" w:rsidP="00F8646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4880F9" w14:textId="1C8C46F0" w:rsidR="00F86467" w:rsidRPr="009245BF" w:rsidRDefault="00D32BF4" w:rsidP="00F864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36CE7"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982</w:t>
            </w:r>
            <w:r w:rsidR="00036CE7"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25889279" w14:textId="17F07D21" w:rsidR="00F86467" w:rsidRPr="009245BF" w:rsidRDefault="00D32BF4" w:rsidP="00F864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86467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  <w:r w:rsidR="00F86467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674</w:t>
            </w:r>
          </w:p>
        </w:tc>
      </w:tr>
      <w:tr w:rsidR="00F86467" w:rsidRPr="009245BF" w14:paraId="1692511E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4318D551" w14:textId="1B66D96C" w:rsidR="00F86467" w:rsidRPr="009245BF" w:rsidRDefault="00F86467" w:rsidP="00F8646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D32BF4"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9245B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BC4E9B" w14:textId="686568FD" w:rsidR="00F86467" w:rsidRPr="009245BF" w:rsidRDefault="00D32BF4" w:rsidP="00F864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946</w:t>
            </w:r>
            <w:r w:rsidR="00036CE7"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742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15206368" w14:textId="2CFDBBED" w:rsidR="00F86467" w:rsidRPr="009245BF" w:rsidRDefault="00D32BF4" w:rsidP="00F8646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86467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530</w:t>
            </w:r>
            <w:r w:rsidR="00F86467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842</w:t>
            </w:r>
          </w:p>
        </w:tc>
      </w:tr>
      <w:tr w:rsidR="002D5AF1" w:rsidRPr="009245BF" w14:paraId="12329C9C" w14:textId="77777777" w:rsidTr="00435667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063EB88E" w14:textId="77777777" w:rsidR="002D5AF1" w:rsidRPr="009245BF" w:rsidRDefault="002D5AF1" w:rsidP="002D5AF1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3ACC18" w14:textId="67B06569" w:rsidR="002D5AF1" w:rsidRPr="009245BF" w:rsidRDefault="00D32BF4" w:rsidP="002D5AF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036CE7"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929</w:t>
            </w:r>
            <w:r w:rsidR="00036CE7" w:rsidRPr="009245B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B48A82" w14:textId="52873F80" w:rsidR="002D5AF1" w:rsidRPr="009245BF" w:rsidRDefault="00D32BF4" w:rsidP="002D5AF1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D5AF1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815</w:t>
            </w:r>
            <w:r w:rsidR="002D5AF1" w:rsidRPr="009245B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32BF4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516</w:t>
            </w:r>
          </w:p>
        </w:tc>
      </w:tr>
    </w:tbl>
    <w:p w14:paraId="1B91D920" w14:textId="26731E0C" w:rsidR="008A45AF" w:rsidRPr="009245BF" w:rsidRDefault="008A45AF" w:rsidP="00EF1BC9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</w:pPr>
    </w:p>
    <w:p w14:paraId="018ACC86" w14:textId="5BC2EAD2" w:rsidR="002F446D" w:rsidRPr="009245BF" w:rsidRDefault="00D32BF4" w:rsidP="002F446D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32BF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22</w:t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D32BF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2F446D" w:rsidRPr="009245B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การค้ำประกัน</w:t>
      </w:r>
    </w:p>
    <w:p w14:paraId="64AF4D4B" w14:textId="77777777" w:rsidR="009D36AD" w:rsidRPr="009245BF" w:rsidRDefault="009D36AD" w:rsidP="002F446D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F5F8F88" w14:textId="101794C9" w:rsidR="002E206E" w:rsidRPr="009245BF" w:rsidRDefault="002F446D" w:rsidP="002F446D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D32BF4" w:rsidRPr="00D32BF4">
        <w:rPr>
          <w:rFonts w:ascii="Browallia New" w:hAnsi="Browallia New" w:cs="Browallia New"/>
          <w:color w:val="auto"/>
          <w:spacing w:val="-4"/>
          <w:sz w:val="26"/>
          <w:szCs w:val="26"/>
          <w:lang w:val="en-GB" w:eastAsia="en-GB"/>
        </w:rPr>
        <w:t>30</w:t>
      </w:r>
      <w:r w:rsidR="00257653" w:rsidRPr="009245BF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GB" w:eastAsia="en-GB"/>
        </w:rPr>
        <w:t xml:space="preserve"> มิถุนายน</w:t>
      </w:r>
      <w:r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677270"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2565</w:t>
      </w:r>
      <w:r w:rsidR="00677270"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บริษัทมีภาระผูกพันตามหนังสือค้ำประกันซึ่งออกโดยธนาคารเป็นจำนวนทั้งสิ้น </w:t>
      </w:r>
      <w:r w:rsidR="00D32BF4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33</w:t>
      </w:r>
      <w:r w:rsidR="00036CE7"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.</w:t>
      </w:r>
      <w:r w:rsidR="00D32BF4" w:rsidRPr="00D32BF4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62</w:t>
      </w:r>
      <w:r w:rsidR="0029630D"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6C7705" w:rsidRPr="009245BF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ล้าน</w:t>
      </w:r>
      <w:r w:rsidRPr="009245B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บาท</w:t>
      </w:r>
      <w:r w:rsidRPr="009245B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(</w:t>
      </w:r>
      <w:r w:rsidR="00B62CD6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D32BF4" w:rsidRPr="00D32BF4">
        <w:rPr>
          <w:rFonts w:ascii="Browallia New" w:hAnsi="Browallia New" w:cs="Browallia New"/>
          <w:color w:val="auto"/>
          <w:spacing w:val="-6"/>
          <w:sz w:val="26"/>
          <w:szCs w:val="26"/>
          <w:lang w:val="en-GB" w:eastAsia="en-GB"/>
        </w:rPr>
        <w:t>31</w:t>
      </w:r>
      <w:r w:rsidR="00B62CD6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</w:t>
      </w:r>
      <w:r w:rsidR="00677270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D32BF4" w:rsidRPr="00D32BF4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2564</w:t>
      </w:r>
      <w:r w:rsidRPr="009245BF">
        <w:rPr>
          <w:rFonts w:ascii="Browallia New" w:hAnsi="Browallia New" w:cs="Browallia New"/>
          <w:color w:val="auto"/>
          <w:spacing w:val="-6"/>
          <w:sz w:val="26"/>
          <w:szCs w:val="26"/>
          <w:lang w:eastAsia="en-GB"/>
        </w:rPr>
        <w:t xml:space="preserve"> :</w:t>
      </w:r>
      <w:r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D32BF4" w:rsidRPr="00D32BF4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33</w:t>
      </w:r>
      <w:r w:rsidR="00F86467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D32BF4" w:rsidRPr="00D32BF4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62</w:t>
      </w:r>
      <w:r w:rsidR="00F86467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F86467"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ล้าน</w:t>
      </w:r>
      <w:r w:rsidRPr="009245BF">
        <w:rPr>
          <w:rFonts w:ascii="Browallia New" w:hAnsi="Browallia New" w:cs="Browallia New"/>
          <w:color w:val="auto"/>
          <w:spacing w:val="-6"/>
          <w:sz w:val="26"/>
          <w:szCs w:val="26"/>
          <w:cs/>
          <w:lang w:eastAsia="en-GB"/>
        </w:rPr>
        <w:t xml:space="preserve">บาท) </w:t>
      </w:r>
      <w:r w:rsidRPr="009245BF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เพื่อค้ำประกันการซื้อสินค้าโดยบริษัทคาดว่าจะไม่เกิดหนี้สินจากภาระผูกพันนี้</w:t>
      </w:r>
    </w:p>
    <w:p w14:paraId="76E9FD4B" w14:textId="2B187DFD" w:rsidR="009D36AD" w:rsidRPr="009245BF" w:rsidRDefault="009D36AD" w:rsidP="001C525B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619A4" w:rsidRPr="009245BF" w14:paraId="115A2E86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CE1111B" w14:textId="0DB6E71C" w:rsidR="001619A4" w:rsidRPr="009245BF" w:rsidRDefault="00D32BF4" w:rsidP="00F460C1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r w:rsidRPr="00D32BF4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1619A4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619A4" w:rsidRPr="009245BF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การอนุมัติข้อมูลทางการเงิน</w:t>
            </w:r>
          </w:p>
        </w:tc>
      </w:tr>
    </w:tbl>
    <w:p w14:paraId="6B66E7F0" w14:textId="77777777" w:rsidR="009D36AD" w:rsidRPr="009245BF" w:rsidRDefault="009D36AD" w:rsidP="001619A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91BBB6B" w14:textId="5E4CB284" w:rsidR="004817AE" w:rsidRPr="009245BF" w:rsidRDefault="004817AE" w:rsidP="004817AE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9245BF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="007C511A" w:rsidRPr="009245BF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นี้</w:t>
      </w:r>
      <w:r w:rsidRPr="009245BF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D32BF4" w:rsidRPr="00D32BF4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036CE7" w:rsidRPr="009245BF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36CE7" w:rsidRPr="009245BF">
        <w:rPr>
          <w:rFonts w:ascii="Browallia New" w:eastAsia="Arial Unicode MS" w:hAnsi="Browallia New" w:cs="Browallia New" w:hint="cs"/>
          <w:sz w:val="26"/>
          <w:szCs w:val="26"/>
          <w:cs/>
        </w:rPr>
        <w:t>สิงหาคม</w:t>
      </w:r>
      <w:r w:rsidRPr="009245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</w:t>
      </w:r>
      <w:r w:rsidRPr="009245BF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Pr="009245BF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Pr="009245BF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C525B" w:rsidRPr="009245B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D32BF4" w:rsidRPr="00D32BF4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</w:p>
    <w:sectPr w:rsidR="004817AE" w:rsidRPr="009245BF" w:rsidSect="00FC6909">
      <w:pgSz w:w="11907" w:h="16840" w:code="9"/>
      <w:pgMar w:top="1440" w:right="720" w:bottom="720" w:left="1728" w:header="706" w:footer="5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E5DD7" w14:textId="77777777" w:rsidR="008F03F8" w:rsidRDefault="008F03F8">
      <w:r>
        <w:separator/>
      </w:r>
    </w:p>
  </w:endnote>
  <w:endnote w:type="continuationSeparator" w:id="0">
    <w:p w14:paraId="6F1A30C4" w14:textId="77777777" w:rsidR="008F03F8" w:rsidRDefault="008F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56B07" w14:textId="220C650D" w:rsidR="004242B7" w:rsidRPr="009D36AD" w:rsidRDefault="004242B7" w:rsidP="009A4E25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9D36AD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9D36AD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9D36AD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t>2</w:t>
    </w:r>
    <w:r w:rsidRPr="00D32BF4">
      <w:rPr>
        <w:rFonts w:ascii="Browallia New" w:hAnsi="Browallia New" w:cs="Browallia New"/>
        <w:noProof/>
        <w:sz w:val="26"/>
        <w:szCs w:val="26"/>
        <w:lang w:val="en-GB"/>
      </w:rPr>
      <w:t>8</w:t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ED06F7" w14:textId="77777777" w:rsidR="008F03F8" w:rsidRDefault="008F03F8">
      <w:r>
        <w:separator/>
      </w:r>
    </w:p>
  </w:footnote>
  <w:footnote w:type="continuationSeparator" w:id="0">
    <w:p w14:paraId="5297E38A" w14:textId="77777777" w:rsidR="008F03F8" w:rsidRDefault="008F0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A6F05" w14:textId="17870871" w:rsidR="004242B7" w:rsidRDefault="004242B7" w:rsidP="00EE363A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780E198" w14:textId="325B9B50" w:rsidR="004242B7" w:rsidRDefault="004242B7" w:rsidP="00EE363A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  </w:t>
    </w:r>
    <w:r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 xml:space="preserve">เดิมชื่อ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EE68947" w14:textId="573215F3" w:rsidR="004242B7" w:rsidRPr="00CA2A5D" w:rsidRDefault="004242B7" w:rsidP="00EE363A">
    <w:pPr>
      <w:pStyle w:val="Header"/>
      <w:rPr>
        <w:rFonts w:ascii="Browallia New" w:hAnsi="Browallia New" w:cs="Browallia New"/>
        <w:b/>
        <w:bCs/>
        <w:sz w:val="26"/>
        <w:szCs w:val="26"/>
        <w:lang w:val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(</w:t>
    </w: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)</w:t>
    </w:r>
  </w:p>
  <w:p w14:paraId="0D31D89D" w14:textId="59B2214D" w:rsidR="004242B7" w:rsidRPr="00CA2A5D" w:rsidRDefault="004242B7" w:rsidP="009A4E25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cs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>งวด</w:t>
    </w:r>
    <w:r>
      <w:rPr>
        <w:rFonts w:ascii="Browallia New" w:hAnsi="Browallia New" w:cs="Browallia New" w:hint="cs"/>
        <w:b/>
        <w:bCs/>
        <w:sz w:val="26"/>
        <w:szCs w:val="26"/>
        <w:cs/>
      </w:rPr>
      <w:t>หก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 xml:space="preserve">เดือนสุดวันที่ </w:t>
    </w:r>
    <w:r w:rsidRPr="00D32BF4">
      <w:rPr>
        <w:rFonts w:ascii="Browallia New" w:hAnsi="Browallia New" w:cs="Browallia New" w:hint="cs"/>
        <w:b/>
        <w:bCs/>
        <w:sz w:val="26"/>
        <w:szCs w:val="26"/>
        <w:lang w:val="en-GB"/>
      </w:rPr>
      <w:t>3</w:t>
    </w:r>
    <w:r w:rsidRPr="00D32BF4">
      <w:rPr>
        <w:rFonts w:ascii="Browallia New" w:hAnsi="Browallia New" w:cs="Browallia New"/>
        <w:b/>
        <w:bCs/>
        <w:sz w:val="26"/>
        <w:szCs w:val="26"/>
        <w:lang w:val="en-GB"/>
      </w:rPr>
      <w:t>0</w:t>
    </w:r>
    <w:r>
      <w:rPr>
        <w:rFonts w:ascii="Browallia New" w:hAnsi="Browallia New" w:cs="Browallia New" w:hint="cs"/>
        <w:b/>
        <w:bCs/>
        <w:sz w:val="26"/>
        <w:szCs w:val="26"/>
        <w:cs/>
        <w:lang w:val="en-GB"/>
      </w:rPr>
      <w:t xml:space="preserve"> มิถุนายน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Pr="00D32BF4">
      <w:rPr>
        <w:rFonts w:ascii="Browallia New" w:hAnsi="Browallia New" w:cs="Browallia New"/>
        <w:b/>
        <w:bCs/>
        <w:sz w:val="26"/>
        <w:szCs w:val="26"/>
        <w:lang w:val="en-GB"/>
      </w:rPr>
      <w:t>256</w:t>
    </w:r>
    <w:r w:rsidRPr="00D32BF4">
      <w:rPr>
        <w:rFonts w:ascii="Browallia New" w:hAnsi="Browallia New" w:cs="Browallia New" w:hint="cs"/>
        <w:b/>
        <w:bCs/>
        <w:sz w:val="26"/>
        <w:szCs w:val="26"/>
        <w:lang w:val="en-GB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6149A" w14:textId="77777777" w:rsidR="004242B7" w:rsidRDefault="004242B7" w:rsidP="00E15729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1E113C94" w14:textId="77777777" w:rsidR="004242B7" w:rsidRDefault="004242B7" w:rsidP="00E15729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  </w:t>
    </w:r>
    <w:r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 xml:space="preserve">เดิมชื่อ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3696BD6" w14:textId="77777777" w:rsidR="004242B7" w:rsidRPr="00CA2A5D" w:rsidRDefault="004242B7" w:rsidP="00CA2A5D">
    <w:pPr>
      <w:jc w:val="thaiDistribute"/>
      <w:rPr>
        <w:rFonts w:ascii="Browallia New" w:hAnsi="Browallia New" w:cs="Browallia New"/>
        <w:b/>
        <w:bCs/>
        <w:snapToGrid w:val="0"/>
        <w:sz w:val="26"/>
        <w:szCs w:val="26"/>
        <w:lang w:val="th-TH" w:eastAsia="th-TH"/>
      </w:rPr>
    </w:pPr>
    <w:r w:rsidRPr="00CA2A5D">
      <w:rPr>
        <w:rFonts w:ascii="Browallia New" w:hAnsi="Browallia New" w:cs="Browallia New"/>
        <w:b/>
        <w:bCs/>
        <w:snapToGrid w:val="0"/>
        <w:sz w:val="26"/>
        <w:szCs w:val="26"/>
        <w:cs/>
        <w:lang w:val="th-TH" w:eastAsia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napToGrid w:val="0"/>
        <w:sz w:val="26"/>
        <w:szCs w:val="26"/>
        <w:lang w:val="th-TH" w:eastAsia="th-TH"/>
      </w:rPr>
      <w:t>(</w:t>
    </w:r>
    <w:r w:rsidRPr="00CA2A5D">
      <w:rPr>
        <w:rFonts w:ascii="Browallia New" w:hAnsi="Browallia New" w:cs="Browallia New"/>
        <w:b/>
        <w:bCs/>
        <w:snapToGrid w:val="0"/>
        <w:sz w:val="26"/>
        <w:szCs w:val="26"/>
        <w:cs/>
        <w:lang w:val="th-TH" w:eastAsia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napToGrid w:val="0"/>
        <w:sz w:val="26"/>
        <w:szCs w:val="26"/>
        <w:lang w:val="th-TH" w:eastAsia="th-TH"/>
      </w:rPr>
      <w:t>)</w:t>
    </w:r>
  </w:p>
  <w:p w14:paraId="6E5AB513" w14:textId="41A23839" w:rsidR="004242B7" w:rsidRPr="00CA2A5D" w:rsidRDefault="004242B7" w:rsidP="009A4E25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cs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>งวด</w:t>
    </w:r>
    <w:r>
      <w:rPr>
        <w:rFonts w:ascii="Browallia New" w:hAnsi="Browallia New" w:cs="Browallia New" w:hint="cs"/>
        <w:b/>
        <w:bCs/>
        <w:sz w:val="26"/>
        <w:szCs w:val="26"/>
        <w:cs/>
      </w:rPr>
      <w:t>หก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 xml:space="preserve">เดือนสุดวันที่ </w:t>
    </w:r>
    <w:r w:rsidRPr="008560F9">
      <w:rPr>
        <w:rFonts w:ascii="Browallia New" w:hAnsi="Browallia New" w:cs="Browallia New" w:hint="cs"/>
        <w:b/>
        <w:bCs/>
        <w:sz w:val="26"/>
        <w:szCs w:val="26"/>
        <w:lang w:val="en-GB"/>
      </w:rPr>
      <w:t>3</w:t>
    </w:r>
    <w:r w:rsidRPr="008560F9">
      <w:rPr>
        <w:rFonts w:ascii="Browallia New" w:hAnsi="Browallia New" w:cs="Browallia New"/>
        <w:b/>
        <w:bCs/>
        <w:sz w:val="26"/>
        <w:szCs w:val="26"/>
        <w:lang w:val="en-GB"/>
      </w:rPr>
      <w:t>0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 xml:space="preserve"> </w:t>
    </w:r>
    <w:r>
      <w:rPr>
        <w:rFonts w:ascii="Browallia New" w:hAnsi="Browallia New" w:cs="Browallia New" w:hint="cs"/>
        <w:b/>
        <w:bCs/>
        <w:sz w:val="26"/>
        <w:szCs w:val="26"/>
        <w:cs/>
      </w:rPr>
      <w:t>มิถุนายน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Pr="008560F9">
      <w:rPr>
        <w:rFonts w:ascii="Browallia New" w:hAnsi="Browallia New" w:cs="Browallia New"/>
        <w:b/>
        <w:bCs/>
        <w:sz w:val="26"/>
        <w:szCs w:val="26"/>
        <w:lang w:val="en-GB"/>
      </w:rPr>
      <w:t>256</w:t>
    </w:r>
    <w:r>
      <w:rPr>
        <w:rFonts w:ascii="Browallia New" w:hAnsi="Browallia New" w:cs="Browallia New" w:hint="cs"/>
        <w:b/>
        <w:bCs/>
        <w:sz w:val="26"/>
        <w:szCs w:val="26"/>
        <w:cs/>
        <w:lang w:val="en-GB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39A6"/>
    <w:multiLevelType w:val="hybridMultilevel"/>
    <w:tmpl w:val="85D6C4FE"/>
    <w:lvl w:ilvl="0" w:tplc="A68016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0B6456"/>
    <w:multiLevelType w:val="hybridMultilevel"/>
    <w:tmpl w:val="0748A13A"/>
    <w:lvl w:ilvl="0" w:tplc="D322716E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5653"/>
    <w:multiLevelType w:val="hybridMultilevel"/>
    <w:tmpl w:val="CA3298AE"/>
    <w:lvl w:ilvl="0" w:tplc="05DE5D12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EEC2D91"/>
    <w:multiLevelType w:val="hybridMultilevel"/>
    <w:tmpl w:val="80AE0AB2"/>
    <w:lvl w:ilvl="0" w:tplc="E4B4501E">
      <w:start w:val="2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2A5054C"/>
    <w:multiLevelType w:val="hybridMultilevel"/>
    <w:tmpl w:val="E9A0217A"/>
    <w:lvl w:ilvl="0" w:tplc="B87ACB7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030417"/>
    <w:multiLevelType w:val="hybridMultilevel"/>
    <w:tmpl w:val="C66EF34E"/>
    <w:lvl w:ilvl="0" w:tplc="1BB43B9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F73"/>
    <w:multiLevelType w:val="hybridMultilevel"/>
    <w:tmpl w:val="2EB8A792"/>
    <w:lvl w:ilvl="0" w:tplc="BD3E9D9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5D1"/>
    <w:multiLevelType w:val="hybridMultilevel"/>
    <w:tmpl w:val="AE824320"/>
    <w:lvl w:ilvl="0" w:tplc="571C37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A7BD5"/>
    <w:multiLevelType w:val="hybridMultilevel"/>
    <w:tmpl w:val="A77CBC3A"/>
    <w:lvl w:ilvl="0" w:tplc="9528A0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5C06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27A3B"/>
    <w:multiLevelType w:val="hybridMultilevel"/>
    <w:tmpl w:val="258A80F0"/>
    <w:lvl w:ilvl="0" w:tplc="DEEA41F8">
      <w:numFmt w:val="bullet"/>
      <w:lvlText w:val="-"/>
      <w:lvlJc w:val="left"/>
      <w:pPr>
        <w:ind w:left="152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3" w15:restartNumberingAfterBreak="0">
    <w:nsid w:val="36051C41"/>
    <w:multiLevelType w:val="hybridMultilevel"/>
    <w:tmpl w:val="578ADA48"/>
    <w:lvl w:ilvl="0" w:tplc="E4263A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F0BC0"/>
    <w:multiLevelType w:val="hybridMultilevel"/>
    <w:tmpl w:val="4A482830"/>
    <w:lvl w:ilvl="0" w:tplc="0A026896">
      <w:start w:val="1"/>
      <w:numFmt w:val="decimal"/>
      <w:lvlText w:val="(%1)"/>
      <w:lvlJc w:val="left"/>
      <w:pPr>
        <w:ind w:left="1068" w:hanging="360"/>
      </w:pPr>
      <w:rPr>
        <w:rFonts w:ascii="Browallia New" w:eastAsia="Arial Unicode MS" w:hAnsi="Browallia New" w:cs="Browallia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94FB6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DF558E"/>
    <w:multiLevelType w:val="hybridMultilevel"/>
    <w:tmpl w:val="AA18FA14"/>
    <w:lvl w:ilvl="0" w:tplc="5E8A6F42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D4D25"/>
    <w:multiLevelType w:val="hybridMultilevel"/>
    <w:tmpl w:val="96082828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FAB157A"/>
    <w:multiLevelType w:val="hybridMultilevel"/>
    <w:tmpl w:val="40C4EC26"/>
    <w:lvl w:ilvl="0" w:tplc="49BAC91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F18CD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5FC60137"/>
    <w:multiLevelType w:val="hybridMultilevel"/>
    <w:tmpl w:val="BC1C0FD0"/>
    <w:lvl w:ilvl="0" w:tplc="40AA317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66C11"/>
    <w:multiLevelType w:val="hybridMultilevel"/>
    <w:tmpl w:val="5E6E299A"/>
    <w:lvl w:ilvl="0" w:tplc="C2A83ED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31AD5"/>
    <w:multiLevelType w:val="hybridMultilevel"/>
    <w:tmpl w:val="4746A88C"/>
    <w:lvl w:ilvl="0" w:tplc="89A4DCE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F2494"/>
    <w:multiLevelType w:val="hybridMultilevel"/>
    <w:tmpl w:val="C880720C"/>
    <w:lvl w:ilvl="0" w:tplc="1C24ED6C">
      <w:start w:val="4"/>
      <w:numFmt w:val="bullet"/>
      <w:lvlText w:val="-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ED76EE4"/>
    <w:multiLevelType w:val="hybridMultilevel"/>
    <w:tmpl w:val="C84A4BAE"/>
    <w:lvl w:ilvl="0" w:tplc="EA6843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338CA"/>
    <w:multiLevelType w:val="hybridMultilevel"/>
    <w:tmpl w:val="63AA076C"/>
    <w:lvl w:ilvl="0" w:tplc="E9A06120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17D1AB1"/>
    <w:multiLevelType w:val="hybridMultilevel"/>
    <w:tmpl w:val="6F9076E4"/>
    <w:lvl w:ilvl="0" w:tplc="673CEE3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B43FE"/>
    <w:multiLevelType w:val="hybridMultilevel"/>
    <w:tmpl w:val="C6649B20"/>
    <w:lvl w:ilvl="0" w:tplc="70922ED4">
      <w:start w:val="3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8428F"/>
    <w:multiLevelType w:val="hybridMultilevel"/>
    <w:tmpl w:val="ADC03614"/>
    <w:lvl w:ilvl="0" w:tplc="2BF827E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22537"/>
    <w:multiLevelType w:val="hybridMultilevel"/>
    <w:tmpl w:val="BF7EDDAC"/>
    <w:lvl w:ilvl="0" w:tplc="05AE4D9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1B1087"/>
    <w:multiLevelType w:val="hybridMultilevel"/>
    <w:tmpl w:val="8550C5B4"/>
    <w:lvl w:ilvl="0" w:tplc="B720BBAA">
      <w:start w:val="4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7"/>
  </w:num>
  <w:num w:numId="4">
    <w:abstractNumId w:val="16"/>
  </w:num>
  <w:num w:numId="5">
    <w:abstractNumId w:val="12"/>
  </w:num>
  <w:num w:numId="6">
    <w:abstractNumId w:val="30"/>
  </w:num>
  <w:num w:numId="7">
    <w:abstractNumId w:val="18"/>
  </w:num>
  <w:num w:numId="8">
    <w:abstractNumId w:val="3"/>
  </w:num>
  <w:num w:numId="9">
    <w:abstractNumId w:val="1"/>
  </w:num>
  <w:num w:numId="10">
    <w:abstractNumId w:val="3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3"/>
  </w:num>
  <w:num w:numId="14">
    <w:abstractNumId w:val="2"/>
  </w:num>
  <w:num w:numId="15">
    <w:abstractNumId w:val="7"/>
  </w:num>
  <w:num w:numId="16">
    <w:abstractNumId w:val="29"/>
  </w:num>
  <w:num w:numId="17">
    <w:abstractNumId w:val="28"/>
  </w:num>
  <w:num w:numId="18">
    <w:abstractNumId w:val="14"/>
  </w:num>
  <w:num w:numId="19">
    <w:abstractNumId w:val="34"/>
  </w:num>
  <w:num w:numId="20">
    <w:abstractNumId w:val="0"/>
  </w:num>
  <w:num w:numId="21">
    <w:abstractNumId w:val="26"/>
  </w:num>
  <w:num w:numId="22">
    <w:abstractNumId w:val="20"/>
  </w:num>
  <w:num w:numId="23">
    <w:abstractNumId w:val="5"/>
  </w:num>
  <w:num w:numId="24">
    <w:abstractNumId w:val="23"/>
  </w:num>
  <w:num w:numId="25">
    <w:abstractNumId w:val="31"/>
  </w:num>
  <w:num w:numId="26">
    <w:abstractNumId w:val="25"/>
  </w:num>
  <w:num w:numId="27">
    <w:abstractNumId w:val="21"/>
  </w:num>
  <w:num w:numId="28">
    <w:abstractNumId w:val="4"/>
  </w:num>
  <w:num w:numId="29">
    <w:abstractNumId w:val="22"/>
  </w:num>
  <w:num w:numId="30">
    <w:abstractNumId w:val="32"/>
  </w:num>
  <w:num w:numId="31">
    <w:abstractNumId w:val="27"/>
  </w:num>
  <w:num w:numId="32">
    <w:abstractNumId w:val="6"/>
  </w:num>
  <w:num w:numId="33">
    <w:abstractNumId w:val="10"/>
  </w:num>
  <w:num w:numId="34">
    <w:abstractNumId w:val="8"/>
  </w:num>
  <w:num w:numId="35">
    <w:abstractNumId w:val="11"/>
  </w:num>
  <w:num w:numId="3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C9E"/>
    <w:rsid w:val="0000027F"/>
    <w:rsid w:val="000005E5"/>
    <w:rsid w:val="000011C3"/>
    <w:rsid w:val="00001728"/>
    <w:rsid w:val="00002A8E"/>
    <w:rsid w:val="000034A8"/>
    <w:rsid w:val="00003CF1"/>
    <w:rsid w:val="000057CC"/>
    <w:rsid w:val="00006601"/>
    <w:rsid w:val="00006901"/>
    <w:rsid w:val="000076F0"/>
    <w:rsid w:val="00007BD8"/>
    <w:rsid w:val="00007E6E"/>
    <w:rsid w:val="000103D2"/>
    <w:rsid w:val="000105E7"/>
    <w:rsid w:val="00011C45"/>
    <w:rsid w:val="0001399E"/>
    <w:rsid w:val="0001430D"/>
    <w:rsid w:val="0001433B"/>
    <w:rsid w:val="000148F3"/>
    <w:rsid w:val="00014C09"/>
    <w:rsid w:val="00014EC5"/>
    <w:rsid w:val="000151F9"/>
    <w:rsid w:val="00015557"/>
    <w:rsid w:val="00015EA6"/>
    <w:rsid w:val="000165DC"/>
    <w:rsid w:val="00016A1D"/>
    <w:rsid w:val="00016D50"/>
    <w:rsid w:val="000170F4"/>
    <w:rsid w:val="00017260"/>
    <w:rsid w:val="00017666"/>
    <w:rsid w:val="00020264"/>
    <w:rsid w:val="000202A6"/>
    <w:rsid w:val="00020920"/>
    <w:rsid w:val="00020E73"/>
    <w:rsid w:val="00021B5B"/>
    <w:rsid w:val="00022B7E"/>
    <w:rsid w:val="00022E57"/>
    <w:rsid w:val="000236F7"/>
    <w:rsid w:val="00023EE2"/>
    <w:rsid w:val="0002411A"/>
    <w:rsid w:val="00025119"/>
    <w:rsid w:val="000253D6"/>
    <w:rsid w:val="00025B46"/>
    <w:rsid w:val="00025F6C"/>
    <w:rsid w:val="00027060"/>
    <w:rsid w:val="00027366"/>
    <w:rsid w:val="0002740D"/>
    <w:rsid w:val="000274F2"/>
    <w:rsid w:val="00027576"/>
    <w:rsid w:val="00027F94"/>
    <w:rsid w:val="00030000"/>
    <w:rsid w:val="0003088A"/>
    <w:rsid w:val="0003106F"/>
    <w:rsid w:val="00031940"/>
    <w:rsid w:val="0003225B"/>
    <w:rsid w:val="00032C80"/>
    <w:rsid w:val="00032E94"/>
    <w:rsid w:val="0003312F"/>
    <w:rsid w:val="0003317B"/>
    <w:rsid w:val="000335C4"/>
    <w:rsid w:val="00033F96"/>
    <w:rsid w:val="00034204"/>
    <w:rsid w:val="00034634"/>
    <w:rsid w:val="000347E4"/>
    <w:rsid w:val="00034A69"/>
    <w:rsid w:val="00034BBD"/>
    <w:rsid w:val="00034DBD"/>
    <w:rsid w:val="00035A8C"/>
    <w:rsid w:val="00036008"/>
    <w:rsid w:val="000362BC"/>
    <w:rsid w:val="00036930"/>
    <w:rsid w:val="00036C18"/>
    <w:rsid w:val="00036CE7"/>
    <w:rsid w:val="00036E5F"/>
    <w:rsid w:val="00036FEB"/>
    <w:rsid w:val="00037017"/>
    <w:rsid w:val="000375B1"/>
    <w:rsid w:val="0003760D"/>
    <w:rsid w:val="0003771D"/>
    <w:rsid w:val="000378B9"/>
    <w:rsid w:val="00037D72"/>
    <w:rsid w:val="00040589"/>
    <w:rsid w:val="0004064F"/>
    <w:rsid w:val="0004219D"/>
    <w:rsid w:val="00042A1C"/>
    <w:rsid w:val="00042CBD"/>
    <w:rsid w:val="000436AD"/>
    <w:rsid w:val="00043E4F"/>
    <w:rsid w:val="000441FD"/>
    <w:rsid w:val="000445F5"/>
    <w:rsid w:val="00044A3E"/>
    <w:rsid w:val="00044D7D"/>
    <w:rsid w:val="000461D7"/>
    <w:rsid w:val="00046BD4"/>
    <w:rsid w:val="00047782"/>
    <w:rsid w:val="000477CB"/>
    <w:rsid w:val="00050E25"/>
    <w:rsid w:val="00050E42"/>
    <w:rsid w:val="0005197D"/>
    <w:rsid w:val="00051FF4"/>
    <w:rsid w:val="00052043"/>
    <w:rsid w:val="00052342"/>
    <w:rsid w:val="00052687"/>
    <w:rsid w:val="000528CF"/>
    <w:rsid w:val="0005317E"/>
    <w:rsid w:val="000532F4"/>
    <w:rsid w:val="00053333"/>
    <w:rsid w:val="0005343E"/>
    <w:rsid w:val="000534AF"/>
    <w:rsid w:val="000534D7"/>
    <w:rsid w:val="00053A50"/>
    <w:rsid w:val="00053B9C"/>
    <w:rsid w:val="00053CFB"/>
    <w:rsid w:val="0005483D"/>
    <w:rsid w:val="0005520F"/>
    <w:rsid w:val="00055579"/>
    <w:rsid w:val="00056660"/>
    <w:rsid w:val="00056F2F"/>
    <w:rsid w:val="000618EB"/>
    <w:rsid w:val="00061EB2"/>
    <w:rsid w:val="00062329"/>
    <w:rsid w:val="00062A6C"/>
    <w:rsid w:val="000630F5"/>
    <w:rsid w:val="000631C6"/>
    <w:rsid w:val="000634BF"/>
    <w:rsid w:val="00064F0F"/>
    <w:rsid w:val="00065FA8"/>
    <w:rsid w:val="000665E8"/>
    <w:rsid w:val="00067176"/>
    <w:rsid w:val="00067281"/>
    <w:rsid w:val="000675B7"/>
    <w:rsid w:val="00067CFB"/>
    <w:rsid w:val="00070074"/>
    <w:rsid w:val="00070745"/>
    <w:rsid w:val="00070C03"/>
    <w:rsid w:val="0007114E"/>
    <w:rsid w:val="00071624"/>
    <w:rsid w:val="000719B7"/>
    <w:rsid w:val="00072113"/>
    <w:rsid w:val="000724B2"/>
    <w:rsid w:val="000726BC"/>
    <w:rsid w:val="00073459"/>
    <w:rsid w:val="000738F1"/>
    <w:rsid w:val="0007414E"/>
    <w:rsid w:val="00075060"/>
    <w:rsid w:val="00075371"/>
    <w:rsid w:val="000756C2"/>
    <w:rsid w:val="000758C4"/>
    <w:rsid w:val="00075D46"/>
    <w:rsid w:val="00075DF4"/>
    <w:rsid w:val="000760FA"/>
    <w:rsid w:val="000761FF"/>
    <w:rsid w:val="000766B5"/>
    <w:rsid w:val="000768BA"/>
    <w:rsid w:val="00076E6F"/>
    <w:rsid w:val="0007774A"/>
    <w:rsid w:val="00080900"/>
    <w:rsid w:val="000809AF"/>
    <w:rsid w:val="00080A39"/>
    <w:rsid w:val="00080B02"/>
    <w:rsid w:val="000810FD"/>
    <w:rsid w:val="00081AF7"/>
    <w:rsid w:val="0008265B"/>
    <w:rsid w:val="00082A44"/>
    <w:rsid w:val="0008395F"/>
    <w:rsid w:val="000839D7"/>
    <w:rsid w:val="00083D6A"/>
    <w:rsid w:val="0008417F"/>
    <w:rsid w:val="000842D8"/>
    <w:rsid w:val="0008434F"/>
    <w:rsid w:val="000845F1"/>
    <w:rsid w:val="000846C9"/>
    <w:rsid w:val="000848B6"/>
    <w:rsid w:val="000848CC"/>
    <w:rsid w:val="00084D64"/>
    <w:rsid w:val="00084D69"/>
    <w:rsid w:val="00084FE2"/>
    <w:rsid w:val="00086240"/>
    <w:rsid w:val="000869D3"/>
    <w:rsid w:val="00086B3A"/>
    <w:rsid w:val="00086DE1"/>
    <w:rsid w:val="0008730C"/>
    <w:rsid w:val="00087E1D"/>
    <w:rsid w:val="0009082D"/>
    <w:rsid w:val="00090FBA"/>
    <w:rsid w:val="000910E3"/>
    <w:rsid w:val="000915FB"/>
    <w:rsid w:val="0009185D"/>
    <w:rsid w:val="00091CDA"/>
    <w:rsid w:val="00091D27"/>
    <w:rsid w:val="00092055"/>
    <w:rsid w:val="00092A6F"/>
    <w:rsid w:val="00093331"/>
    <w:rsid w:val="000939C1"/>
    <w:rsid w:val="00093AB2"/>
    <w:rsid w:val="00093AED"/>
    <w:rsid w:val="000949ED"/>
    <w:rsid w:val="00096424"/>
    <w:rsid w:val="00096CB6"/>
    <w:rsid w:val="000971A9"/>
    <w:rsid w:val="000A07F6"/>
    <w:rsid w:val="000A1262"/>
    <w:rsid w:val="000A1838"/>
    <w:rsid w:val="000A19E2"/>
    <w:rsid w:val="000A1B7C"/>
    <w:rsid w:val="000A1C20"/>
    <w:rsid w:val="000A1F71"/>
    <w:rsid w:val="000A41FA"/>
    <w:rsid w:val="000A434C"/>
    <w:rsid w:val="000A4753"/>
    <w:rsid w:val="000A4899"/>
    <w:rsid w:val="000A4BD3"/>
    <w:rsid w:val="000A4E19"/>
    <w:rsid w:val="000A512F"/>
    <w:rsid w:val="000A5530"/>
    <w:rsid w:val="000A6050"/>
    <w:rsid w:val="000A718F"/>
    <w:rsid w:val="000A71CC"/>
    <w:rsid w:val="000B1498"/>
    <w:rsid w:val="000B14A9"/>
    <w:rsid w:val="000B188A"/>
    <w:rsid w:val="000B256A"/>
    <w:rsid w:val="000B27E4"/>
    <w:rsid w:val="000B2A0E"/>
    <w:rsid w:val="000B3CE5"/>
    <w:rsid w:val="000B40A5"/>
    <w:rsid w:val="000B4237"/>
    <w:rsid w:val="000B4F9E"/>
    <w:rsid w:val="000B5073"/>
    <w:rsid w:val="000B5546"/>
    <w:rsid w:val="000B59C9"/>
    <w:rsid w:val="000B6005"/>
    <w:rsid w:val="000B63F1"/>
    <w:rsid w:val="000B6660"/>
    <w:rsid w:val="000B6F0A"/>
    <w:rsid w:val="000B7C68"/>
    <w:rsid w:val="000B7E67"/>
    <w:rsid w:val="000C1052"/>
    <w:rsid w:val="000C11FD"/>
    <w:rsid w:val="000C1EA1"/>
    <w:rsid w:val="000C2EC9"/>
    <w:rsid w:val="000C3678"/>
    <w:rsid w:val="000C3CC9"/>
    <w:rsid w:val="000C4CA2"/>
    <w:rsid w:val="000C5115"/>
    <w:rsid w:val="000C560B"/>
    <w:rsid w:val="000C6487"/>
    <w:rsid w:val="000C66E2"/>
    <w:rsid w:val="000C688F"/>
    <w:rsid w:val="000C7124"/>
    <w:rsid w:val="000C74EA"/>
    <w:rsid w:val="000D43E8"/>
    <w:rsid w:val="000D47C5"/>
    <w:rsid w:val="000D49EE"/>
    <w:rsid w:val="000D4F66"/>
    <w:rsid w:val="000D5BEF"/>
    <w:rsid w:val="000D64C7"/>
    <w:rsid w:val="000D6814"/>
    <w:rsid w:val="000D6A41"/>
    <w:rsid w:val="000D6CDC"/>
    <w:rsid w:val="000D6F1A"/>
    <w:rsid w:val="000D7B22"/>
    <w:rsid w:val="000D7E56"/>
    <w:rsid w:val="000D7EC6"/>
    <w:rsid w:val="000E0276"/>
    <w:rsid w:val="000E04B5"/>
    <w:rsid w:val="000E0589"/>
    <w:rsid w:val="000E05E3"/>
    <w:rsid w:val="000E0F19"/>
    <w:rsid w:val="000E17DD"/>
    <w:rsid w:val="000E1FBD"/>
    <w:rsid w:val="000E245C"/>
    <w:rsid w:val="000E276C"/>
    <w:rsid w:val="000E2985"/>
    <w:rsid w:val="000E2D73"/>
    <w:rsid w:val="000E30F1"/>
    <w:rsid w:val="000E3249"/>
    <w:rsid w:val="000E3414"/>
    <w:rsid w:val="000E47A1"/>
    <w:rsid w:val="000E4860"/>
    <w:rsid w:val="000E4DDF"/>
    <w:rsid w:val="000E582E"/>
    <w:rsid w:val="000E5877"/>
    <w:rsid w:val="000E5971"/>
    <w:rsid w:val="000E65FB"/>
    <w:rsid w:val="000E6AD0"/>
    <w:rsid w:val="000E75CD"/>
    <w:rsid w:val="000E7DDA"/>
    <w:rsid w:val="000F06F2"/>
    <w:rsid w:val="000F0B01"/>
    <w:rsid w:val="000F1109"/>
    <w:rsid w:val="000F1110"/>
    <w:rsid w:val="000F2441"/>
    <w:rsid w:val="000F269C"/>
    <w:rsid w:val="000F30F2"/>
    <w:rsid w:val="000F384C"/>
    <w:rsid w:val="000F404E"/>
    <w:rsid w:val="000F4281"/>
    <w:rsid w:val="000F42F4"/>
    <w:rsid w:val="000F4612"/>
    <w:rsid w:val="000F597E"/>
    <w:rsid w:val="000F5A5A"/>
    <w:rsid w:val="000F5FF5"/>
    <w:rsid w:val="000F6405"/>
    <w:rsid w:val="000F6E15"/>
    <w:rsid w:val="000F706A"/>
    <w:rsid w:val="000F72E0"/>
    <w:rsid w:val="00100190"/>
    <w:rsid w:val="0010106D"/>
    <w:rsid w:val="00101130"/>
    <w:rsid w:val="00102D7A"/>
    <w:rsid w:val="00102E67"/>
    <w:rsid w:val="001031BB"/>
    <w:rsid w:val="00104CEE"/>
    <w:rsid w:val="00104CF8"/>
    <w:rsid w:val="0010540A"/>
    <w:rsid w:val="0010577B"/>
    <w:rsid w:val="0010609D"/>
    <w:rsid w:val="001061DF"/>
    <w:rsid w:val="00106F6B"/>
    <w:rsid w:val="0010717E"/>
    <w:rsid w:val="00107CC6"/>
    <w:rsid w:val="00107D3F"/>
    <w:rsid w:val="0011037F"/>
    <w:rsid w:val="001107AF"/>
    <w:rsid w:val="00110AE4"/>
    <w:rsid w:val="0011141C"/>
    <w:rsid w:val="001119B9"/>
    <w:rsid w:val="00111E6C"/>
    <w:rsid w:val="0011288B"/>
    <w:rsid w:val="00112AA6"/>
    <w:rsid w:val="00112F07"/>
    <w:rsid w:val="0011306C"/>
    <w:rsid w:val="001137F0"/>
    <w:rsid w:val="00113987"/>
    <w:rsid w:val="00113DEC"/>
    <w:rsid w:val="00114167"/>
    <w:rsid w:val="001144F1"/>
    <w:rsid w:val="00115310"/>
    <w:rsid w:val="00116184"/>
    <w:rsid w:val="001163C1"/>
    <w:rsid w:val="00116906"/>
    <w:rsid w:val="001169F4"/>
    <w:rsid w:val="00117374"/>
    <w:rsid w:val="0011767B"/>
    <w:rsid w:val="00117C85"/>
    <w:rsid w:val="00117CF2"/>
    <w:rsid w:val="001201DB"/>
    <w:rsid w:val="00120217"/>
    <w:rsid w:val="00120654"/>
    <w:rsid w:val="00120CDB"/>
    <w:rsid w:val="00120F6E"/>
    <w:rsid w:val="00120F77"/>
    <w:rsid w:val="001212F2"/>
    <w:rsid w:val="001217B2"/>
    <w:rsid w:val="00121924"/>
    <w:rsid w:val="00121B5F"/>
    <w:rsid w:val="00122257"/>
    <w:rsid w:val="00122EED"/>
    <w:rsid w:val="00123A56"/>
    <w:rsid w:val="00124597"/>
    <w:rsid w:val="00124C6A"/>
    <w:rsid w:val="00124FBC"/>
    <w:rsid w:val="001252D0"/>
    <w:rsid w:val="001266D5"/>
    <w:rsid w:val="00126D12"/>
    <w:rsid w:val="00126D9D"/>
    <w:rsid w:val="001279AD"/>
    <w:rsid w:val="00127A9F"/>
    <w:rsid w:val="00127D0B"/>
    <w:rsid w:val="00131282"/>
    <w:rsid w:val="001312AA"/>
    <w:rsid w:val="001325E1"/>
    <w:rsid w:val="001336B0"/>
    <w:rsid w:val="0013496A"/>
    <w:rsid w:val="00134CEE"/>
    <w:rsid w:val="00134DE2"/>
    <w:rsid w:val="001350BD"/>
    <w:rsid w:val="001350E6"/>
    <w:rsid w:val="0013574F"/>
    <w:rsid w:val="00135941"/>
    <w:rsid w:val="00135CC1"/>
    <w:rsid w:val="00135F94"/>
    <w:rsid w:val="00136732"/>
    <w:rsid w:val="0013676B"/>
    <w:rsid w:val="001368E9"/>
    <w:rsid w:val="00136A2C"/>
    <w:rsid w:val="00137945"/>
    <w:rsid w:val="00137978"/>
    <w:rsid w:val="001379D3"/>
    <w:rsid w:val="001401AD"/>
    <w:rsid w:val="00140CE9"/>
    <w:rsid w:val="00141562"/>
    <w:rsid w:val="001429F0"/>
    <w:rsid w:val="00142E1A"/>
    <w:rsid w:val="00143257"/>
    <w:rsid w:val="00143560"/>
    <w:rsid w:val="001435F9"/>
    <w:rsid w:val="00144A52"/>
    <w:rsid w:val="00144D9C"/>
    <w:rsid w:val="001457AF"/>
    <w:rsid w:val="001460C2"/>
    <w:rsid w:val="00147153"/>
    <w:rsid w:val="001471A3"/>
    <w:rsid w:val="00150338"/>
    <w:rsid w:val="001519FB"/>
    <w:rsid w:val="00151BAE"/>
    <w:rsid w:val="00152287"/>
    <w:rsid w:val="0015299D"/>
    <w:rsid w:val="00152A4B"/>
    <w:rsid w:val="00154286"/>
    <w:rsid w:val="0015429D"/>
    <w:rsid w:val="001543C3"/>
    <w:rsid w:val="0015475A"/>
    <w:rsid w:val="00154AFE"/>
    <w:rsid w:val="001558F8"/>
    <w:rsid w:val="001572D1"/>
    <w:rsid w:val="00157484"/>
    <w:rsid w:val="00157853"/>
    <w:rsid w:val="001619A4"/>
    <w:rsid w:val="00161DDC"/>
    <w:rsid w:val="001622DC"/>
    <w:rsid w:val="001622E7"/>
    <w:rsid w:val="00162568"/>
    <w:rsid w:val="001628E3"/>
    <w:rsid w:val="00162985"/>
    <w:rsid w:val="0016298D"/>
    <w:rsid w:val="00162BCA"/>
    <w:rsid w:val="001640C8"/>
    <w:rsid w:val="0016454F"/>
    <w:rsid w:val="00164FBF"/>
    <w:rsid w:val="00165A5B"/>
    <w:rsid w:val="00165DDE"/>
    <w:rsid w:val="001660D4"/>
    <w:rsid w:val="001662A1"/>
    <w:rsid w:val="001669E9"/>
    <w:rsid w:val="00166F39"/>
    <w:rsid w:val="00167A36"/>
    <w:rsid w:val="00167D4E"/>
    <w:rsid w:val="00167F3A"/>
    <w:rsid w:val="00170398"/>
    <w:rsid w:val="0017052D"/>
    <w:rsid w:val="00170826"/>
    <w:rsid w:val="0017088D"/>
    <w:rsid w:val="00170BE0"/>
    <w:rsid w:val="00170ECC"/>
    <w:rsid w:val="001717B2"/>
    <w:rsid w:val="0017219A"/>
    <w:rsid w:val="00172256"/>
    <w:rsid w:val="00173210"/>
    <w:rsid w:val="001732CE"/>
    <w:rsid w:val="00173AE1"/>
    <w:rsid w:val="00174949"/>
    <w:rsid w:val="00174EEF"/>
    <w:rsid w:val="001752EA"/>
    <w:rsid w:val="00175DED"/>
    <w:rsid w:val="00175F1B"/>
    <w:rsid w:val="001766DB"/>
    <w:rsid w:val="00176FF5"/>
    <w:rsid w:val="0017751A"/>
    <w:rsid w:val="0017785E"/>
    <w:rsid w:val="00177C1F"/>
    <w:rsid w:val="001811D9"/>
    <w:rsid w:val="00182589"/>
    <w:rsid w:val="00182B4B"/>
    <w:rsid w:val="001838DF"/>
    <w:rsid w:val="00183CAF"/>
    <w:rsid w:val="0018487C"/>
    <w:rsid w:val="00185341"/>
    <w:rsid w:val="00185B60"/>
    <w:rsid w:val="00186DAA"/>
    <w:rsid w:val="00187622"/>
    <w:rsid w:val="0019018F"/>
    <w:rsid w:val="001906F6"/>
    <w:rsid w:val="001907C6"/>
    <w:rsid w:val="0019225E"/>
    <w:rsid w:val="00192301"/>
    <w:rsid w:val="001925A9"/>
    <w:rsid w:val="00193667"/>
    <w:rsid w:val="00193DB9"/>
    <w:rsid w:val="00194512"/>
    <w:rsid w:val="0019485E"/>
    <w:rsid w:val="00194D7F"/>
    <w:rsid w:val="00194E01"/>
    <w:rsid w:val="001951DA"/>
    <w:rsid w:val="001953B0"/>
    <w:rsid w:val="001957E5"/>
    <w:rsid w:val="00195D3F"/>
    <w:rsid w:val="00196BD6"/>
    <w:rsid w:val="0019797D"/>
    <w:rsid w:val="0019799E"/>
    <w:rsid w:val="001A003F"/>
    <w:rsid w:val="001A00D6"/>
    <w:rsid w:val="001A0A0D"/>
    <w:rsid w:val="001A1E25"/>
    <w:rsid w:val="001A2A61"/>
    <w:rsid w:val="001A4202"/>
    <w:rsid w:val="001A4819"/>
    <w:rsid w:val="001A53CB"/>
    <w:rsid w:val="001A545C"/>
    <w:rsid w:val="001A55C9"/>
    <w:rsid w:val="001A5819"/>
    <w:rsid w:val="001A5871"/>
    <w:rsid w:val="001A6135"/>
    <w:rsid w:val="001A6348"/>
    <w:rsid w:val="001A6E94"/>
    <w:rsid w:val="001A7653"/>
    <w:rsid w:val="001B03EA"/>
    <w:rsid w:val="001B049F"/>
    <w:rsid w:val="001B0754"/>
    <w:rsid w:val="001B11BD"/>
    <w:rsid w:val="001B1747"/>
    <w:rsid w:val="001B1C46"/>
    <w:rsid w:val="001B1EBA"/>
    <w:rsid w:val="001B3369"/>
    <w:rsid w:val="001B3499"/>
    <w:rsid w:val="001B36AE"/>
    <w:rsid w:val="001B3972"/>
    <w:rsid w:val="001B3DD2"/>
    <w:rsid w:val="001B4B57"/>
    <w:rsid w:val="001B5501"/>
    <w:rsid w:val="001B55FF"/>
    <w:rsid w:val="001B5B8F"/>
    <w:rsid w:val="001B61D6"/>
    <w:rsid w:val="001B6213"/>
    <w:rsid w:val="001B763A"/>
    <w:rsid w:val="001C0AB7"/>
    <w:rsid w:val="001C0B1D"/>
    <w:rsid w:val="001C0B9C"/>
    <w:rsid w:val="001C1174"/>
    <w:rsid w:val="001C11C7"/>
    <w:rsid w:val="001C3424"/>
    <w:rsid w:val="001C3946"/>
    <w:rsid w:val="001C3CB9"/>
    <w:rsid w:val="001C4538"/>
    <w:rsid w:val="001C4EFC"/>
    <w:rsid w:val="001C525B"/>
    <w:rsid w:val="001C57D9"/>
    <w:rsid w:val="001C5F7E"/>
    <w:rsid w:val="001C636D"/>
    <w:rsid w:val="001C67CE"/>
    <w:rsid w:val="001C7B39"/>
    <w:rsid w:val="001D0504"/>
    <w:rsid w:val="001D0661"/>
    <w:rsid w:val="001D07AE"/>
    <w:rsid w:val="001D08F3"/>
    <w:rsid w:val="001D0BFA"/>
    <w:rsid w:val="001D0DD9"/>
    <w:rsid w:val="001D15EC"/>
    <w:rsid w:val="001D1AC3"/>
    <w:rsid w:val="001D1D3A"/>
    <w:rsid w:val="001D2190"/>
    <w:rsid w:val="001D26DA"/>
    <w:rsid w:val="001D278C"/>
    <w:rsid w:val="001D2799"/>
    <w:rsid w:val="001D2E15"/>
    <w:rsid w:val="001D4542"/>
    <w:rsid w:val="001D4B83"/>
    <w:rsid w:val="001D4C2C"/>
    <w:rsid w:val="001D4ED3"/>
    <w:rsid w:val="001D53C0"/>
    <w:rsid w:val="001D675E"/>
    <w:rsid w:val="001D68D2"/>
    <w:rsid w:val="001D732D"/>
    <w:rsid w:val="001D7413"/>
    <w:rsid w:val="001D77C8"/>
    <w:rsid w:val="001D78C6"/>
    <w:rsid w:val="001E112E"/>
    <w:rsid w:val="001E16DA"/>
    <w:rsid w:val="001E1FF4"/>
    <w:rsid w:val="001E2E19"/>
    <w:rsid w:val="001E2EE9"/>
    <w:rsid w:val="001E2F5F"/>
    <w:rsid w:val="001E2F79"/>
    <w:rsid w:val="001E3D87"/>
    <w:rsid w:val="001E4141"/>
    <w:rsid w:val="001E4367"/>
    <w:rsid w:val="001E4653"/>
    <w:rsid w:val="001E46A3"/>
    <w:rsid w:val="001E47A5"/>
    <w:rsid w:val="001E5040"/>
    <w:rsid w:val="001E5366"/>
    <w:rsid w:val="001E53B7"/>
    <w:rsid w:val="001E6135"/>
    <w:rsid w:val="001E6370"/>
    <w:rsid w:val="001E64ED"/>
    <w:rsid w:val="001E6B5F"/>
    <w:rsid w:val="001F0E3D"/>
    <w:rsid w:val="001F0FE8"/>
    <w:rsid w:val="001F1A4F"/>
    <w:rsid w:val="001F1E0E"/>
    <w:rsid w:val="001F1F1C"/>
    <w:rsid w:val="001F2076"/>
    <w:rsid w:val="001F3C66"/>
    <w:rsid w:val="001F40B1"/>
    <w:rsid w:val="001F476C"/>
    <w:rsid w:val="001F4A06"/>
    <w:rsid w:val="001F4BCF"/>
    <w:rsid w:val="001F56B5"/>
    <w:rsid w:val="001F6CE6"/>
    <w:rsid w:val="001F714C"/>
    <w:rsid w:val="001F7436"/>
    <w:rsid w:val="001F7769"/>
    <w:rsid w:val="001F7E67"/>
    <w:rsid w:val="002008C6"/>
    <w:rsid w:val="00200E19"/>
    <w:rsid w:val="002014FB"/>
    <w:rsid w:val="0020236A"/>
    <w:rsid w:val="00202522"/>
    <w:rsid w:val="00202AE6"/>
    <w:rsid w:val="00204680"/>
    <w:rsid w:val="002049EA"/>
    <w:rsid w:val="0020509E"/>
    <w:rsid w:val="00205391"/>
    <w:rsid w:val="0020687E"/>
    <w:rsid w:val="00206F93"/>
    <w:rsid w:val="00210125"/>
    <w:rsid w:val="00210746"/>
    <w:rsid w:val="00211033"/>
    <w:rsid w:val="00211245"/>
    <w:rsid w:val="002112A8"/>
    <w:rsid w:val="002135D1"/>
    <w:rsid w:val="00213F80"/>
    <w:rsid w:val="00214266"/>
    <w:rsid w:val="0021562B"/>
    <w:rsid w:val="0021571D"/>
    <w:rsid w:val="00216219"/>
    <w:rsid w:val="00216315"/>
    <w:rsid w:val="00216710"/>
    <w:rsid w:val="002167CA"/>
    <w:rsid w:val="002168F6"/>
    <w:rsid w:val="00216B8A"/>
    <w:rsid w:val="00216C27"/>
    <w:rsid w:val="00217023"/>
    <w:rsid w:val="00217AB7"/>
    <w:rsid w:val="00217E69"/>
    <w:rsid w:val="002200A4"/>
    <w:rsid w:val="00221120"/>
    <w:rsid w:val="0022226D"/>
    <w:rsid w:val="002229BF"/>
    <w:rsid w:val="00222B09"/>
    <w:rsid w:val="00222BEF"/>
    <w:rsid w:val="002230D6"/>
    <w:rsid w:val="002232E8"/>
    <w:rsid w:val="0022344D"/>
    <w:rsid w:val="002236E7"/>
    <w:rsid w:val="00223BE4"/>
    <w:rsid w:val="00223FBE"/>
    <w:rsid w:val="00224EA5"/>
    <w:rsid w:val="002251C8"/>
    <w:rsid w:val="0022541B"/>
    <w:rsid w:val="00225B59"/>
    <w:rsid w:val="00225BE5"/>
    <w:rsid w:val="00226174"/>
    <w:rsid w:val="00226252"/>
    <w:rsid w:val="00226A92"/>
    <w:rsid w:val="00227296"/>
    <w:rsid w:val="002275B8"/>
    <w:rsid w:val="00227810"/>
    <w:rsid w:val="002301B3"/>
    <w:rsid w:val="0023027C"/>
    <w:rsid w:val="002305A8"/>
    <w:rsid w:val="002308FD"/>
    <w:rsid w:val="00230CB7"/>
    <w:rsid w:val="00230D32"/>
    <w:rsid w:val="00231242"/>
    <w:rsid w:val="0023155D"/>
    <w:rsid w:val="00231660"/>
    <w:rsid w:val="002318C1"/>
    <w:rsid w:val="00231EA1"/>
    <w:rsid w:val="002323E5"/>
    <w:rsid w:val="0023276D"/>
    <w:rsid w:val="00233763"/>
    <w:rsid w:val="00233A35"/>
    <w:rsid w:val="00234AD8"/>
    <w:rsid w:val="00234B84"/>
    <w:rsid w:val="00234C27"/>
    <w:rsid w:val="00235024"/>
    <w:rsid w:val="00235106"/>
    <w:rsid w:val="002352FA"/>
    <w:rsid w:val="00235406"/>
    <w:rsid w:val="00235656"/>
    <w:rsid w:val="00236301"/>
    <w:rsid w:val="002365DB"/>
    <w:rsid w:val="00236605"/>
    <w:rsid w:val="00236E84"/>
    <w:rsid w:val="00237322"/>
    <w:rsid w:val="00237A0C"/>
    <w:rsid w:val="00237C0B"/>
    <w:rsid w:val="00240842"/>
    <w:rsid w:val="002411BC"/>
    <w:rsid w:val="002423F0"/>
    <w:rsid w:val="00242780"/>
    <w:rsid w:val="002427CB"/>
    <w:rsid w:val="002431AA"/>
    <w:rsid w:val="002439B1"/>
    <w:rsid w:val="00245AA2"/>
    <w:rsid w:val="00245C13"/>
    <w:rsid w:val="00246465"/>
    <w:rsid w:val="00246C63"/>
    <w:rsid w:val="00246F27"/>
    <w:rsid w:val="00250774"/>
    <w:rsid w:val="00251304"/>
    <w:rsid w:val="00251363"/>
    <w:rsid w:val="002514C0"/>
    <w:rsid w:val="0025152C"/>
    <w:rsid w:val="00251C7A"/>
    <w:rsid w:val="00252143"/>
    <w:rsid w:val="00252943"/>
    <w:rsid w:val="0025344D"/>
    <w:rsid w:val="00253636"/>
    <w:rsid w:val="00254102"/>
    <w:rsid w:val="002545C6"/>
    <w:rsid w:val="00255DA9"/>
    <w:rsid w:val="002561F4"/>
    <w:rsid w:val="00256FBC"/>
    <w:rsid w:val="00257065"/>
    <w:rsid w:val="002573E4"/>
    <w:rsid w:val="00257653"/>
    <w:rsid w:val="002576C2"/>
    <w:rsid w:val="002607E5"/>
    <w:rsid w:val="002614F4"/>
    <w:rsid w:val="002631E2"/>
    <w:rsid w:val="002636AE"/>
    <w:rsid w:val="0026373A"/>
    <w:rsid w:val="002638A4"/>
    <w:rsid w:val="00264323"/>
    <w:rsid w:val="00264509"/>
    <w:rsid w:val="00264B4D"/>
    <w:rsid w:val="00264CE2"/>
    <w:rsid w:val="00264DBA"/>
    <w:rsid w:val="00265127"/>
    <w:rsid w:val="00265F43"/>
    <w:rsid w:val="00266274"/>
    <w:rsid w:val="002666D8"/>
    <w:rsid w:val="0026692F"/>
    <w:rsid w:val="00266DA5"/>
    <w:rsid w:val="00267F8E"/>
    <w:rsid w:val="00270E30"/>
    <w:rsid w:val="00270E79"/>
    <w:rsid w:val="00271DD8"/>
    <w:rsid w:val="00271FFE"/>
    <w:rsid w:val="0027263E"/>
    <w:rsid w:val="00272C7C"/>
    <w:rsid w:val="00272EBE"/>
    <w:rsid w:val="002731EB"/>
    <w:rsid w:val="00273A32"/>
    <w:rsid w:val="00274220"/>
    <w:rsid w:val="002743FF"/>
    <w:rsid w:val="002749B5"/>
    <w:rsid w:val="00274FF9"/>
    <w:rsid w:val="00275872"/>
    <w:rsid w:val="00275A22"/>
    <w:rsid w:val="00276E87"/>
    <w:rsid w:val="00277BA5"/>
    <w:rsid w:val="00277BDF"/>
    <w:rsid w:val="00277E56"/>
    <w:rsid w:val="00280407"/>
    <w:rsid w:val="00280888"/>
    <w:rsid w:val="00282637"/>
    <w:rsid w:val="002833CA"/>
    <w:rsid w:val="00284822"/>
    <w:rsid w:val="00285482"/>
    <w:rsid w:val="002859DE"/>
    <w:rsid w:val="00285C13"/>
    <w:rsid w:val="00285CDA"/>
    <w:rsid w:val="00285D74"/>
    <w:rsid w:val="00287B0A"/>
    <w:rsid w:val="00287BA8"/>
    <w:rsid w:val="00287BE8"/>
    <w:rsid w:val="00287FB7"/>
    <w:rsid w:val="00290664"/>
    <w:rsid w:val="0029135B"/>
    <w:rsid w:val="00292241"/>
    <w:rsid w:val="00292258"/>
    <w:rsid w:val="00292B5B"/>
    <w:rsid w:val="00292BB5"/>
    <w:rsid w:val="00292E56"/>
    <w:rsid w:val="00294F1C"/>
    <w:rsid w:val="00295B6E"/>
    <w:rsid w:val="00295E68"/>
    <w:rsid w:val="0029630D"/>
    <w:rsid w:val="0029662E"/>
    <w:rsid w:val="00296822"/>
    <w:rsid w:val="0029688B"/>
    <w:rsid w:val="00296F84"/>
    <w:rsid w:val="00297144"/>
    <w:rsid w:val="002973C5"/>
    <w:rsid w:val="002974D9"/>
    <w:rsid w:val="0029790A"/>
    <w:rsid w:val="002A056D"/>
    <w:rsid w:val="002A094C"/>
    <w:rsid w:val="002A2187"/>
    <w:rsid w:val="002A2748"/>
    <w:rsid w:val="002A2C92"/>
    <w:rsid w:val="002A31C5"/>
    <w:rsid w:val="002A3C55"/>
    <w:rsid w:val="002A3DBD"/>
    <w:rsid w:val="002A42FA"/>
    <w:rsid w:val="002A4BCC"/>
    <w:rsid w:val="002A5410"/>
    <w:rsid w:val="002A5447"/>
    <w:rsid w:val="002A5AA2"/>
    <w:rsid w:val="002A621D"/>
    <w:rsid w:val="002A6369"/>
    <w:rsid w:val="002A794E"/>
    <w:rsid w:val="002B0465"/>
    <w:rsid w:val="002B0ABD"/>
    <w:rsid w:val="002B1B19"/>
    <w:rsid w:val="002B1C5E"/>
    <w:rsid w:val="002B25A4"/>
    <w:rsid w:val="002B2ADA"/>
    <w:rsid w:val="002B342B"/>
    <w:rsid w:val="002B383D"/>
    <w:rsid w:val="002B392C"/>
    <w:rsid w:val="002B4106"/>
    <w:rsid w:val="002B443A"/>
    <w:rsid w:val="002B451A"/>
    <w:rsid w:val="002B45E5"/>
    <w:rsid w:val="002B51CF"/>
    <w:rsid w:val="002B5E45"/>
    <w:rsid w:val="002B688F"/>
    <w:rsid w:val="002B7E95"/>
    <w:rsid w:val="002C0D49"/>
    <w:rsid w:val="002C1248"/>
    <w:rsid w:val="002C1C8F"/>
    <w:rsid w:val="002C2053"/>
    <w:rsid w:val="002C23A5"/>
    <w:rsid w:val="002C2966"/>
    <w:rsid w:val="002C2C8F"/>
    <w:rsid w:val="002C2F29"/>
    <w:rsid w:val="002C2FCF"/>
    <w:rsid w:val="002C35CA"/>
    <w:rsid w:val="002C57A4"/>
    <w:rsid w:val="002C5917"/>
    <w:rsid w:val="002C5A4E"/>
    <w:rsid w:val="002C6BF8"/>
    <w:rsid w:val="002C6E26"/>
    <w:rsid w:val="002C6FCE"/>
    <w:rsid w:val="002C7833"/>
    <w:rsid w:val="002D017D"/>
    <w:rsid w:val="002D05E1"/>
    <w:rsid w:val="002D05FB"/>
    <w:rsid w:val="002D1B6B"/>
    <w:rsid w:val="002D22F7"/>
    <w:rsid w:val="002D234F"/>
    <w:rsid w:val="002D2639"/>
    <w:rsid w:val="002D2FD7"/>
    <w:rsid w:val="002D308F"/>
    <w:rsid w:val="002D40A0"/>
    <w:rsid w:val="002D43FF"/>
    <w:rsid w:val="002D529C"/>
    <w:rsid w:val="002D5AF1"/>
    <w:rsid w:val="002D68CE"/>
    <w:rsid w:val="002D6A28"/>
    <w:rsid w:val="002D6FD0"/>
    <w:rsid w:val="002D70E9"/>
    <w:rsid w:val="002D7368"/>
    <w:rsid w:val="002D7D5F"/>
    <w:rsid w:val="002D7D67"/>
    <w:rsid w:val="002E0B3E"/>
    <w:rsid w:val="002E1053"/>
    <w:rsid w:val="002E12AC"/>
    <w:rsid w:val="002E13A1"/>
    <w:rsid w:val="002E1A5F"/>
    <w:rsid w:val="002E1BBF"/>
    <w:rsid w:val="002E206E"/>
    <w:rsid w:val="002E2356"/>
    <w:rsid w:val="002E27CE"/>
    <w:rsid w:val="002E3BA1"/>
    <w:rsid w:val="002E45A1"/>
    <w:rsid w:val="002E4996"/>
    <w:rsid w:val="002E4B7D"/>
    <w:rsid w:val="002E4D22"/>
    <w:rsid w:val="002E5A39"/>
    <w:rsid w:val="002E5E10"/>
    <w:rsid w:val="002E6F0F"/>
    <w:rsid w:val="002E7A3F"/>
    <w:rsid w:val="002E7A5C"/>
    <w:rsid w:val="002F157E"/>
    <w:rsid w:val="002F18A8"/>
    <w:rsid w:val="002F198F"/>
    <w:rsid w:val="002F217E"/>
    <w:rsid w:val="002F2AA2"/>
    <w:rsid w:val="002F3360"/>
    <w:rsid w:val="002F3576"/>
    <w:rsid w:val="002F3A7E"/>
    <w:rsid w:val="002F4134"/>
    <w:rsid w:val="002F446D"/>
    <w:rsid w:val="002F44ED"/>
    <w:rsid w:val="002F50F4"/>
    <w:rsid w:val="002F5E22"/>
    <w:rsid w:val="002F64A3"/>
    <w:rsid w:val="002F6DDA"/>
    <w:rsid w:val="002F6E6D"/>
    <w:rsid w:val="002F7635"/>
    <w:rsid w:val="002F7B26"/>
    <w:rsid w:val="00300E2D"/>
    <w:rsid w:val="003011AA"/>
    <w:rsid w:val="00301479"/>
    <w:rsid w:val="00301AA9"/>
    <w:rsid w:val="00301F6A"/>
    <w:rsid w:val="00303A2F"/>
    <w:rsid w:val="00305B55"/>
    <w:rsid w:val="00306829"/>
    <w:rsid w:val="00306CDD"/>
    <w:rsid w:val="00306D9D"/>
    <w:rsid w:val="00310376"/>
    <w:rsid w:val="003107AA"/>
    <w:rsid w:val="00310F1D"/>
    <w:rsid w:val="00311A22"/>
    <w:rsid w:val="00311B76"/>
    <w:rsid w:val="00312972"/>
    <w:rsid w:val="00312BA8"/>
    <w:rsid w:val="0031348B"/>
    <w:rsid w:val="00313490"/>
    <w:rsid w:val="0031412C"/>
    <w:rsid w:val="0031425C"/>
    <w:rsid w:val="00314ECE"/>
    <w:rsid w:val="003152F9"/>
    <w:rsid w:val="00315498"/>
    <w:rsid w:val="00315E53"/>
    <w:rsid w:val="00316A42"/>
    <w:rsid w:val="00317302"/>
    <w:rsid w:val="00317FA5"/>
    <w:rsid w:val="00320305"/>
    <w:rsid w:val="003205BC"/>
    <w:rsid w:val="00320A4D"/>
    <w:rsid w:val="0032191C"/>
    <w:rsid w:val="00321A2C"/>
    <w:rsid w:val="00321B04"/>
    <w:rsid w:val="00321F25"/>
    <w:rsid w:val="00321F52"/>
    <w:rsid w:val="00322636"/>
    <w:rsid w:val="003239B4"/>
    <w:rsid w:val="00324008"/>
    <w:rsid w:val="003242DA"/>
    <w:rsid w:val="003245E1"/>
    <w:rsid w:val="0032485B"/>
    <w:rsid w:val="00324C28"/>
    <w:rsid w:val="00324C8F"/>
    <w:rsid w:val="003254AD"/>
    <w:rsid w:val="00325E3F"/>
    <w:rsid w:val="003272B4"/>
    <w:rsid w:val="0032740F"/>
    <w:rsid w:val="00327AD2"/>
    <w:rsid w:val="00327BCA"/>
    <w:rsid w:val="00327E2E"/>
    <w:rsid w:val="003301D0"/>
    <w:rsid w:val="00330B60"/>
    <w:rsid w:val="00331180"/>
    <w:rsid w:val="003317CF"/>
    <w:rsid w:val="00331993"/>
    <w:rsid w:val="00331E0A"/>
    <w:rsid w:val="00332691"/>
    <w:rsid w:val="003327ED"/>
    <w:rsid w:val="003329D1"/>
    <w:rsid w:val="00334246"/>
    <w:rsid w:val="003347DB"/>
    <w:rsid w:val="003352E5"/>
    <w:rsid w:val="0033586C"/>
    <w:rsid w:val="00335B43"/>
    <w:rsid w:val="00335E34"/>
    <w:rsid w:val="00336D5A"/>
    <w:rsid w:val="00336D60"/>
    <w:rsid w:val="00336DBA"/>
    <w:rsid w:val="00337878"/>
    <w:rsid w:val="003378C3"/>
    <w:rsid w:val="00337CB0"/>
    <w:rsid w:val="00337D8D"/>
    <w:rsid w:val="0034020C"/>
    <w:rsid w:val="003403AB"/>
    <w:rsid w:val="003407F0"/>
    <w:rsid w:val="003414B7"/>
    <w:rsid w:val="003417A1"/>
    <w:rsid w:val="0034192F"/>
    <w:rsid w:val="00341B65"/>
    <w:rsid w:val="00342B13"/>
    <w:rsid w:val="00343BE7"/>
    <w:rsid w:val="00343D0E"/>
    <w:rsid w:val="0034427A"/>
    <w:rsid w:val="00344CC1"/>
    <w:rsid w:val="00344E35"/>
    <w:rsid w:val="0034568D"/>
    <w:rsid w:val="00346536"/>
    <w:rsid w:val="00346A0C"/>
    <w:rsid w:val="00346CDB"/>
    <w:rsid w:val="00346D13"/>
    <w:rsid w:val="00350C8B"/>
    <w:rsid w:val="00351CBA"/>
    <w:rsid w:val="003524BB"/>
    <w:rsid w:val="00352504"/>
    <w:rsid w:val="00352A10"/>
    <w:rsid w:val="003530C6"/>
    <w:rsid w:val="00353117"/>
    <w:rsid w:val="00353545"/>
    <w:rsid w:val="003542D9"/>
    <w:rsid w:val="0035451F"/>
    <w:rsid w:val="0035452A"/>
    <w:rsid w:val="00354C46"/>
    <w:rsid w:val="00354CBD"/>
    <w:rsid w:val="00354E4C"/>
    <w:rsid w:val="00355863"/>
    <w:rsid w:val="00355BBF"/>
    <w:rsid w:val="00356DCA"/>
    <w:rsid w:val="00356FDC"/>
    <w:rsid w:val="00357095"/>
    <w:rsid w:val="003570CE"/>
    <w:rsid w:val="00357C0F"/>
    <w:rsid w:val="003602BD"/>
    <w:rsid w:val="003605BC"/>
    <w:rsid w:val="0036096B"/>
    <w:rsid w:val="00360C00"/>
    <w:rsid w:val="00361079"/>
    <w:rsid w:val="00361F50"/>
    <w:rsid w:val="00362D67"/>
    <w:rsid w:val="003631E9"/>
    <w:rsid w:val="00363D02"/>
    <w:rsid w:val="00364762"/>
    <w:rsid w:val="0036483B"/>
    <w:rsid w:val="00364A6A"/>
    <w:rsid w:val="00364BDC"/>
    <w:rsid w:val="00364E1B"/>
    <w:rsid w:val="003657AC"/>
    <w:rsid w:val="00366A52"/>
    <w:rsid w:val="00366B95"/>
    <w:rsid w:val="00367963"/>
    <w:rsid w:val="0037043F"/>
    <w:rsid w:val="003707E4"/>
    <w:rsid w:val="00370C3F"/>
    <w:rsid w:val="003715E0"/>
    <w:rsid w:val="00371FAF"/>
    <w:rsid w:val="00372080"/>
    <w:rsid w:val="003723C8"/>
    <w:rsid w:val="003727D5"/>
    <w:rsid w:val="00372FAC"/>
    <w:rsid w:val="0037340E"/>
    <w:rsid w:val="00373DE4"/>
    <w:rsid w:val="003742DE"/>
    <w:rsid w:val="003747BA"/>
    <w:rsid w:val="0037552F"/>
    <w:rsid w:val="00375C78"/>
    <w:rsid w:val="00375FDD"/>
    <w:rsid w:val="00376723"/>
    <w:rsid w:val="00376D96"/>
    <w:rsid w:val="0037743E"/>
    <w:rsid w:val="00377ACF"/>
    <w:rsid w:val="00380C7E"/>
    <w:rsid w:val="00381223"/>
    <w:rsid w:val="00382034"/>
    <w:rsid w:val="00382B57"/>
    <w:rsid w:val="00382F52"/>
    <w:rsid w:val="0038352D"/>
    <w:rsid w:val="00383C5D"/>
    <w:rsid w:val="003842F2"/>
    <w:rsid w:val="0038447C"/>
    <w:rsid w:val="003855BA"/>
    <w:rsid w:val="00385753"/>
    <w:rsid w:val="00386340"/>
    <w:rsid w:val="0038635F"/>
    <w:rsid w:val="00386D1E"/>
    <w:rsid w:val="00386E81"/>
    <w:rsid w:val="0038764B"/>
    <w:rsid w:val="00387E86"/>
    <w:rsid w:val="00387EC2"/>
    <w:rsid w:val="00390521"/>
    <w:rsid w:val="00390561"/>
    <w:rsid w:val="0039113C"/>
    <w:rsid w:val="003920AF"/>
    <w:rsid w:val="00392372"/>
    <w:rsid w:val="0039294E"/>
    <w:rsid w:val="0039320F"/>
    <w:rsid w:val="0039332B"/>
    <w:rsid w:val="00393994"/>
    <w:rsid w:val="00393EFF"/>
    <w:rsid w:val="003946E6"/>
    <w:rsid w:val="003958CE"/>
    <w:rsid w:val="003958F6"/>
    <w:rsid w:val="003959E0"/>
    <w:rsid w:val="00395B05"/>
    <w:rsid w:val="00396404"/>
    <w:rsid w:val="0039647C"/>
    <w:rsid w:val="00396951"/>
    <w:rsid w:val="00397804"/>
    <w:rsid w:val="00397FE9"/>
    <w:rsid w:val="003A09E7"/>
    <w:rsid w:val="003A0B46"/>
    <w:rsid w:val="003A0D0C"/>
    <w:rsid w:val="003A127E"/>
    <w:rsid w:val="003A1496"/>
    <w:rsid w:val="003A16A2"/>
    <w:rsid w:val="003A22F2"/>
    <w:rsid w:val="003A2FEF"/>
    <w:rsid w:val="003A35F6"/>
    <w:rsid w:val="003A3B10"/>
    <w:rsid w:val="003A57B0"/>
    <w:rsid w:val="003A5B52"/>
    <w:rsid w:val="003A5E46"/>
    <w:rsid w:val="003A5F47"/>
    <w:rsid w:val="003A5FFC"/>
    <w:rsid w:val="003A6035"/>
    <w:rsid w:val="003A609A"/>
    <w:rsid w:val="003A69CE"/>
    <w:rsid w:val="003A6BA6"/>
    <w:rsid w:val="003A6F2C"/>
    <w:rsid w:val="003A7075"/>
    <w:rsid w:val="003A7697"/>
    <w:rsid w:val="003A7AC5"/>
    <w:rsid w:val="003A7C3B"/>
    <w:rsid w:val="003A7CC6"/>
    <w:rsid w:val="003A7FEA"/>
    <w:rsid w:val="003B0184"/>
    <w:rsid w:val="003B0B3A"/>
    <w:rsid w:val="003B1272"/>
    <w:rsid w:val="003B1BAC"/>
    <w:rsid w:val="003B265F"/>
    <w:rsid w:val="003B293A"/>
    <w:rsid w:val="003B2972"/>
    <w:rsid w:val="003B2F04"/>
    <w:rsid w:val="003B329B"/>
    <w:rsid w:val="003B4197"/>
    <w:rsid w:val="003B4B90"/>
    <w:rsid w:val="003B5849"/>
    <w:rsid w:val="003B58F6"/>
    <w:rsid w:val="003B5CF7"/>
    <w:rsid w:val="003B5DDE"/>
    <w:rsid w:val="003B64C2"/>
    <w:rsid w:val="003B6AD5"/>
    <w:rsid w:val="003B7066"/>
    <w:rsid w:val="003B708C"/>
    <w:rsid w:val="003B7775"/>
    <w:rsid w:val="003B7B47"/>
    <w:rsid w:val="003C0053"/>
    <w:rsid w:val="003C0AD0"/>
    <w:rsid w:val="003C0DF9"/>
    <w:rsid w:val="003C1A0B"/>
    <w:rsid w:val="003C25DE"/>
    <w:rsid w:val="003C265D"/>
    <w:rsid w:val="003C2A68"/>
    <w:rsid w:val="003C2B4A"/>
    <w:rsid w:val="003C2FE6"/>
    <w:rsid w:val="003C346F"/>
    <w:rsid w:val="003C38F0"/>
    <w:rsid w:val="003C3B1B"/>
    <w:rsid w:val="003C3E3F"/>
    <w:rsid w:val="003C3EA8"/>
    <w:rsid w:val="003C4EE4"/>
    <w:rsid w:val="003C4F93"/>
    <w:rsid w:val="003C5C36"/>
    <w:rsid w:val="003C5E7C"/>
    <w:rsid w:val="003C5E91"/>
    <w:rsid w:val="003C60BB"/>
    <w:rsid w:val="003C6105"/>
    <w:rsid w:val="003C66D2"/>
    <w:rsid w:val="003D0B3F"/>
    <w:rsid w:val="003D26D4"/>
    <w:rsid w:val="003D2A71"/>
    <w:rsid w:val="003D3829"/>
    <w:rsid w:val="003D4384"/>
    <w:rsid w:val="003D49B6"/>
    <w:rsid w:val="003D53FB"/>
    <w:rsid w:val="003D5C14"/>
    <w:rsid w:val="003D625A"/>
    <w:rsid w:val="003D64F1"/>
    <w:rsid w:val="003D66B1"/>
    <w:rsid w:val="003D6E0B"/>
    <w:rsid w:val="003E062B"/>
    <w:rsid w:val="003E0A60"/>
    <w:rsid w:val="003E0AFA"/>
    <w:rsid w:val="003E1400"/>
    <w:rsid w:val="003E16BB"/>
    <w:rsid w:val="003E16FC"/>
    <w:rsid w:val="003E2370"/>
    <w:rsid w:val="003E324A"/>
    <w:rsid w:val="003E36EE"/>
    <w:rsid w:val="003E3C28"/>
    <w:rsid w:val="003E3F18"/>
    <w:rsid w:val="003E3F3D"/>
    <w:rsid w:val="003E53DE"/>
    <w:rsid w:val="003E55F7"/>
    <w:rsid w:val="003E56E0"/>
    <w:rsid w:val="003E6A7F"/>
    <w:rsid w:val="003E70CA"/>
    <w:rsid w:val="003E725D"/>
    <w:rsid w:val="003E79AC"/>
    <w:rsid w:val="003E7BB5"/>
    <w:rsid w:val="003E7DB5"/>
    <w:rsid w:val="003E7DD7"/>
    <w:rsid w:val="003E7FDA"/>
    <w:rsid w:val="003F016F"/>
    <w:rsid w:val="003F1C7A"/>
    <w:rsid w:val="003F23FC"/>
    <w:rsid w:val="003F291F"/>
    <w:rsid w:val="003F2C92"/>
    <w:rsid w:val="003F3533"/>
    <w:rsid w:val="003F434C"/>
    <w:rsid w:val="003F45A8"/>
    <w:rsid w:val="003F4D37"/>
    <w:rsid w:val="003F4EC8"/>
    <w:rsid w:val="003F521A"/>
    <w:rsid w:val="003F763E"/>
    <w:rsid w:val="003F7670"/>
    <w:rsid w:val="003F7A30"/>
    <w:rsid w:val="003F7E5D"/>
    <w:rsid w:val="00400207"/>
    <w:rsid w:val="004003B6"/>
    <w:rsid w:val="0040155A"/>
    <w:rsid w:val="0040189D"/>
    <w:rsid w:val="0040258B"/>
    <w:rsid w:val="00402792"/>
    <w:rsid w:val="00402820"/>
    <w:rsid w:val="004034B5"/>
    <w:rsid w:val="004042A5"/>
    <w:rsid w:val="00404A5D"/>
    <w:rsid w:val="0040505B"/>
    <w:rsid w:val="00405FC3"/>
    <w:rsid w:val="004066C8"/>
    <w:rsid w:val="0040670F"/>
    <w:rsid w:val="00406EE0"/>
    <w:rsid w:val="0040725B"/>
    <w:rsid w:val="00407F0F"/>
    <w:rsid w:val="004102E1"/>
    <w:rsid w:val="00410803"/>
    <w:rsid w:val="00411685"/>
    <w:rsid w:val="00411955"/>
    <w:rsid w:val="00411D79"/>
    <w:rsid w:val="00412217"/>
    <w:rsid w:val="004124AA"/>
    <w:rsid w:val="00412877"/>
    <w:rsid w:val="00412971"/>
    <w:rsid w:val="00412BDC"/>
    <w:rsid w:val="00412D26"/>
    <w:rsid w:val="00413C91"/>
    <w:rsid w:val="0041437F"/>
    <w:rsid w:val="00414651"/>
    <w:rsid w:val="004149F1"/>
    <w:rsid w:val="0041519C"/>
    <w:rsid w:val="0041556A"/>
    <w:rsid w:val="00415846"/>
    <w:rsid w:val="0041614C"/>
    <w:rsid w:val="00416398"/>
    <w:rsid w:val="00416A3D"/>
    <w:rsid w:val="00417A85"/>
    <w:rsid w:val="00417E85"/>
    <w:rsid w:val="00417F90"/>
    <w:rsid w:val="00417FFB"/>
    <w:rsid w:val="004200A3"/>
    <w:rsid w:val="0042029A"/>
    <w:rsid w:val="0042064E"/>
    <w:rsid w:val="00420E20"/>
    <w:rsid w:val="00421571"/>
    <w:rsid w:val="004219A2"/>
    <w:rsid w:val="00422172"/>
    <w:rsid w:val="0042243A"/>
    <w:rsid w:val="00422660"/>
    <w:rsid w:val="004229CD"/>
    <w:rsid w:val="00422B13"/>
    <w:rsid w:val="00422D73"/>
    <w:rsid w:val="00422DAD"/>
    <w:rsid w:val="00422EC0"/>
    <w:rsid w:val="004233D2"/>
    <w:rsid w:val="00423A9A"/>
    <w:rsid w:val="004242B7"/>
    <w:rsid w:val="00424E53"/>
    <w:rsid w:val="0042573B"/>
    <w:rsid w:val="00425858"/>
    <w:rsid w:val="004259CF"/>
    <w:rsid w:val="004262E9"/>
    <w:rsid w:val="0042655E"/>
    <w:rsid w:val="00426D37"/>
    <w:rsid w:val="00427089"/>
    <w:rsid w:val="0042723C"/>
    <w:rsid w:val="00427BA4"/>
    <w:rsid w:val="00427BB5"/>
    <w:rsid w:val="0043138F"/>
    <w:rsid w:val="004316E0"/>
    <w:rsid w:val="00431ADF"/>
    <w:rsid w:val="00431F57"/>
    <w:rsid w:val="004333F1"/>
    <w:rsid w:val="00433F65"/>
    <w:rsid w:val="004340AE"/>
    <w:rsid w:val="00434719"/>
    <w:rsid w:val="00434A4B"/>
    <w:rsid w:val="00434AB6"/>
    <w:rsid w:val="00435221"/>
    <w:rsid w:val="00435638"/>
    <w:rsid w:val="00435667"/>
    <w:rsid w:val="004365A9"/>
    <w:rsid w:val="00437CE4"/>
    <w:rsid w:val="00437DA3"/>
    <w:rsid w:val="00440DF6"/>
    <w:rsid w:val="00440EC0"/>
    <w:rsid w:val="00442131"/>
    <w:rsid w:val="00442218"/>
    <w:rsid w:val="0044288E"/>
    <w:rsid w:val="00442F3F"/>
    <w:rsid w:val="00442F79"/>
    <w:rsid w:val="00443B60"/>
    <w:rsid w:val="0044412B"/>
    <w:rsid w:val="00444541"/>
    <w:rsid w:val="00444612"/>
    <w:rsid w:val="00444954"/>
    <w:rsid w:val="00445366"/>
    <w:rsid w:val="004458BF"/>
    <w:rsid w:val="00445962"/>
    <w:rsid w:val="00445E0E"/>
    <w:rsid w:val="00446BA2"/>
    <w:rsid w:val="00446C22"/>
    <w:rsid w:val="004476EB"/>
    <w:rsid w:val="0045000E"/>
    <w:rsid w:val="00450710"/>
    <w:rsid w:val="00450737"/>
    <w:rsid w:val="0045075F"/>
    <w:rsid w:val="00450EEA"/>
    <w:rsid w:val="0045126B"/>
    <w:rsid w:val="00451356"/>
    <w:rsid w:val="004514D4"/>
    <w:rsid w:val="00451716"/>
    <w:rsid w:val="00451FD5"/>
    <w:rsid w:val="00452C45"/>
    <w:rsid w:val="00452E41"/>
    <w:rsid w:val="00453060"/>
    <w:rsid w:val="0045450E"/>
    <w:rsid w:val="00455001"/>
    <w:rsid w:val="004557B0"/>
    <w:rsid w:val="00455B61"/>
    <w:rsid w:val="0045643C"/>
    <w:rsid w:val="00457630"/>
    <w:rsid w:val="00457C63"/>
    <w:rsid w:val="00460CC0"/>
    <w:rsid w:val="004629F8"/>
    <w:rsid w:val="00463282"/>
    <w:rsid w:val="0046352B"/>
    <w:rsid w:val="00464EEA"/>
    <w:rsid w:val="0046553B"/>
    <w:rsid w:val="004659BE"/>
    <w:rsid w:val="00465BAF"/>
    <w:rsid w:val="00465C96"/>
    <w:rsid w:val="004665A8"/>
    <w:rsid w:val="00466706"/>
    <w:rsid w:val="00467140"/>
    <w:rsid w:val="004678A1"/>
    <w:rsid w:val="00467A7E"/>
    <w:rsid w:val="00467CB3"/>
    <w:rsid w:val="004704FD"/>
    <w:rsid w:val="004707FB"/>
    <w:rsid w:val="00470C10"/>
    <w:rsid w:val="004714EE"/>
    <w:rsid w:val="004716D0"/>
    <w:rsid w:val="00471C1B"/>
    <w:rsid w:val="00471F80"/>
    <w:rsid w:val="00471F9B"/>
    <w:rsid w:val="0047303B"/>
    <w:rsid w:val="0047337A"/>
    <w:rsid w:val="004735FA"/>
    <w:rsid w:val="004738A2"/>
    <w:rsid w:val="00474439"/>
    <w:rsid w:val="00474472"/>
    <w:rsid w:val="00474773"/>
    <w:rsid w:val="00474D14"/>
    <w:rsid w:val="0047552C"/>
    <w:rsid w:val="004757ED"/>
    <w:rsid w:val="00475D5A"/>
    <w:rsid w:val="00475F3B"/>
    <w:rsid w:val="00476589"/>
    <w:rsid w:val="00476F1D"/>
    <w:rsid w:val="004778DB"/>
    <w:rsid w:val="00477E2D"/>
    <w:rsid w:val="0048020D"/>
    <w:rsid w:val="004817AE"/>
    <w:rsid w:val="00484257"/>
    <w:rsid w:val="00484411"/>
    <w:rsid w:val="004853F1"/>
    <w:rsid w:val="0048655F"/>
    <w:rsid w:val="004865F5"/>
    <w:rsid w:val="00486607"/>
    <w:rsid w:val="00486638"/>
    <w:rsid w:val="00486F56"/>
    <w:rsid w:val="00487521"/>
    <w:rsid w:val="00490B01"/>
    <w:rsid w:val="0049112D"/>
    <w:rsid w:val="00491430"/>
    <w:rsid w:val="0049290D"/>
    <w:rsid w:val="00492C20"/>
    <w:rsid w:val="004931AA"/>
    <w:rsid w:val="004943B1"/>
    <w:rsid w:val="0049448D"/>
    <w:rsid w:val="0049448F"/>
    <w:rsid w:val="00494EF3"/>
    <w:rsid w:val="00495A5F"/>
    <w:rsid w:val="00495E2B"/>
    <w:rsid w:val="00496DAB"/>
    <w:rsid w:val="00497CF2"/>
    <w:rsid w:val="00497D2B"/>
    <w:rsid w:val="004A0363"/>
    <w:rsid w:val="004A072C"/>
    <w:rsid w:val="004A10C7"/>
    <w:rsid w:val="004A1498"/>
    <w:rsid w:val="004A17A5"/>
    <w:rsid w:val="004A1F13"/>
    <w:rsid w:val="004A33E9"/>
    <w:rsid w:val="004A3D0E"/>
    <w:rsid w:val="004A4678"/>
    <w:rsid w:val="004A47A5"/>
    <w:rsid w:val="004A4AAF"/>
    <w:rsid w:val="004A56AF"/>
    <w:rsid w:val="004A5CD0"/>
    <w:rsid w:val="004A61D5"/>
    <w:rsid w:val="004A64D6"/>
    <w:rsid w:val="004A6E1A"/>
    <w:rsid w:val="004A719C"/>
    <w:rsid w:val="004A7444"/>
    <w:rsid w:val="004A7853"/>
    <w:rsid w:val="004B0832"/>
    <w:rsid w:val="004B0C93"/>
    <w:rsid w:val="004B12EE"/>
    <w:rsid w:val="004B140C"/>
    <w:rsid w:val="004B1C63"/>
    <w:rsid w:val="004B2298"/>
    <w:rsid w:val="004B242B"/>
    <w:rsid w:val="004B2A16"/>
    <w:rsid w:val="004B2B42"/>
    <w:rsid w:val="004B2E60"/>
    <w:rsid w:val="004B40D3"/>
    <w:rsid w:val="004B4994"/>
    <w:rsid w:val="004B4CEA"/>
    <w:rsid w:val="004B56B5"/>
    <w:rsid w:val="004B5C8A"/>
    <w:rsid w:val="004B5D86"/>
    <w:rsid w:val="004B66AB"/>
    <w:rsid w:val="004B6AD3"/>
    <w:rsid w:val="004B77D2"/>
    <w:rsid w:val="004B7B68"/>
    <w:rsid w:val="004B7F49"/>
    <w:rsid w:val="004C1A09"/>
    <w:rsid w:val="004C3358"/>
    <w:rsid w:val="004C35EB"/>
    <w:rsid w:val="004C4061"/>
    <w:rsid w:val="004C432A"/>
    <w:rsid w:val="004C4D3F"/>
    <w:rsid w:val="004C4DD4"/>
    <w:rsid w:val="004C5103"/>
    <w:rsid w:val="004C517F"/>
    <w:rsid w:val="004C54E5"/>
    <w:rsid w:val="004C582F"/>
    <w:rsid w:val="004C5AFC"/>
    <w:rsid w:val="004C5FF2"/>
    <w:rsid w:val="004C64C2"/>
    <w:rsid w:val="004C68B6"/>
    <w:rsid w:val="004C7143"/>
    <w:rsid w:val="004C72A8"/>
    <w:rsid w:val="004C7BB8"/>
    <w:rsid w:val="004D003F"/>
    <w:rsid w:val="004D0050"/>
    <w:rsid w:val="004D0F5F"/>
    <w:rsid w:val="004D147C"/>
    <w:rsid w:val="004D1EC3"/>
    <w:rsid w:val="004D2000"/>
    <w:rsid w:val="004D2C5C"/>
    <w:rsid w:val="004D3836"/>
    <w:rsid w:val="004D439F"/>
    <w:rsid w:val="004D45A4"/>
    <w:rsid w:val="004D48F4"/>
    <w:rsid w:val="004D4DAC"/>
    <w:rsid w:val="004D7292"/>
    <w:rsid w:val="004D72C1"/>
    <w:rsid w:val="004D7AF8"/>
    <w:rsid w:val="004D7D60"/>
    <w:rsid w:val="004E0867"/>
    <w:rsid w:val="004E08D4"/>
    <w:rsid w:val="004E0E58"/>
    <w:rsid w:val="004E12EA"/>
    <w:rsid w:val="004E1322"/>
    <w:rsid w:val="004E15D0"/>
    <w:rsid w:val="004E1720"/>
    <w:rsid w:val="004E1E63"/>
    <w:rsid w:val="004E1FFD"/>
    <w:rsid w:val="004E223D"/>
    <w:rsid w:val="004E22E8"/>
    <w:rsid w:val="004E3D77"/>
    <w:rsid w:val="004E3F7F"/>
    <w:rsid w:val="004E425F"/>
    <w:rsid w:val="004E47CB"/>
    <w:rsid w:val="004E4989"/>
    <w:rsid w:val="004E4AC4"/>
    <w:rsid w:val="004E4ADB"/>
    <w:rsid w:val="004E571E"/>
    <w:rsid w:val="004E587A"/>
    <w:rsid w:val="004E754A"/>
    <w:rsid w:val="004E79E1"/>
    <w:rsid w:val="004F00CF"/>
    <w:rsid w:val="004F12A2"/>
    <w:rsid w:val="004F173E"/>
    <w:rsid w:val="004F2030"/>
    <w:rsid w:val="004F25CA"/>
    <w:rsid w:val="004F25EB"/>
    <w:rsid w:val="004F35BE"/>
    <w:rsid w:val="004F41B5"/>
    <w:rsid w:val="004F500A"/>
    <w:rsid w:val="004F574E"/>
    <w:rsid w:val="004F5B25"/>
    <w:rsid w:val="004F649E"/>
    <w:rsid w:val="004F6F5B"/>
    <w:rsid w:val="004F71C3"/>
    <w:rsid w:val="004F78ED"/>
    <w:rsid w:val="004F7ABB"/>
    <w:rsid w:val="004F7BD6"/>
    <w:rsid w:val="005002FF"/>
    <w:rsid w:val="00500585"/>
    <w:rsid w:val="00500CA4"/>
    <w:rsid w:val="00503278"/>
    <w:rsid w:val="00503283"/>
    <w:rsid w:val="0050340F"/>
    <w:rsid w:val="00503423"/>
    <w:rsid w:val="00503E13"/>
    <w:rsid w:val="00503FBD"/>
    <w:rsid w:val="00504BF0"/>
    <w:rsid w:val="0050542E"/>
    <w:rsid w:val="00506208"/>
    <w:rsid w:val="005076F3"/>
    <w:rsid w:val="00511AE3"/>
    <w:rsid w:val="00511DCD"/>
    <w:rsid w:val="0051229D"/>
    <w:rsid w:val="00512747"/>
    <w:rsid w:val="00512B13"/>
    <w:rsid w:val="00512D43"/>
    <w:rsid w:val="00512FC0"/>
    <w:rsid w:val="005136D5"/>
    <w:rsid w:val="00513C78"/>
    <w:rsid w:val="005146BE"/>
    <w:rsid w:val="0051526F"/>
    <w:rsid w:val="005157A5"/>
    <w:rsid w:val="005157DC"/>
    <w:rsid w:val="00515DD5"/>
    <w:rsid w:val="00517225"/>
    <w:rsid w:val="005176F3"/>
    <w:rsid w:val="00517BE3"/>
    <w:rsid w:val="00517F8C"/>
    <w:rsid w:val="005200A7"/>
    <w:rsid w:val="005200C3"/>
    <w:rsid w:val="0052014E"/>
    <w:rsid w:val="00520FD6"/>
    <w:rsid w:val="0052155E"/>
    <w:rsid w:val="0052196B"/>
    <w:rsid w:val="0052273C"/>
    <w:rsid w:val="00522B9D"/>
    <w:rsid w:val="005233A6"/>
    <w:rsid w:val="00523CD9"/>
    <w:rsid w:val="00523EA3"/>
    <w:rsid w:val="00524778"/>
    <w:rsid w:val="00524DF5"/>
    <w:rsid w:val="00525C4B"/>
    <w:rsid w:val="00525F13"/>
    <w:rsid w:val="00526172"/>
    <w:rsid w:val="00526C12"/>
    <w:rsid w:val="0052756A"/>
    <w:rsid w:val="00527888"/>
    <w:rsid w:val="00530226"/>
    <w:rsid w:val="005315C5"/>
    <w:rsid w:val="005340BF"/>
    <w:rsid w:val="005341D8"/>
    <w:rsid w:val="00534818"/>
    <w:rsid w:val="0053540B"/>
    <w:rsid w:val="005354E1"/>
    <w:rsid w:val="0053625C"/>
    <w:rsid w:val="00536493"/>
    <w:rsid w:val="00537633"/>
    <w:rsid w:val="00537688"/>
    <w:rsid w:val="005407A4"/>
    <w:rsid w:val="005428C7"/>
    <w:rsid w:val="0054299E"/>
    <w:rsid w:val="005436E8"/>
    <w:rsid w:val="00544A36"/>
    <w:rsid w:val="00544F34"/>
    <w:rsid w:val="005457B8"/>
    <w:rsid w:val="00545FC9"/>
    <w:rsid w:val="005465BE"/>
    <w:rsid w:val="005470A8"/>
    <w:rsid w:val="00547131"/>
    <w:rsid w:val="0054778D"/>
    <w:rsid w:val="00547B81"/>
    <w:rsid w:val="00547C1A"/>
    <w:rsid w:val="0055080E"/>
    <w:rsid w:val="00550903"/>
    <w:rsid w:val="00550C19"/>
    <w:rsid w:val="005510EF"/>
    <w:rsid w:val="00551E79"/>
    <w:rsid w:val="0055298E"/>
    <w:rsid w:val="00552A8A"/>
    <w:rsid w:val="005532C0"/>
    <w:rsid w:val="005545EB"/>
    <w:rsid w:val="00554FFE"/>
    <w:rsid w:val="005559F8"/>
    <w:rsid w:val="0055640C"/>
    <w:rsid w:val="005565C2"/>
    <w:rsid w:val="00556A45"/>
    <w:rsid w:val="00556FFC"/>
    <w:rsid w:val="005574B2"/>
    <w:rsid w:val="0055782D"/>
    <w:rsid w:val="005608D9"/>
    <w:rsid w:val="00561350"/>
    <w:rsid w:val="005620D8"/>
    <w:rsid w:val="0056272B"/>
    <w:rsid w:val="00562792"/>
    <w:rsid w:val="00563149"/>
    <w:rsid w:val="0056334F"/>
    <w:rsid w:val="00563CEA"/>
    <w:rsid w:val="00563F89"/>
    <w:rsid w:val="0056403D"/>
    <w:rsid w:val="005640EE"/>
    <w:rsid w:val="00564FA5"/>
    <w:rsid w:val="0056655F"/>
    <w:rsid w:val="005671AB"/>
    <w:rsid w:val="00570159"/>
    <w:rsid w:val="005701C0"/>
    <w:rsid w:val="0057030E"/>
    <w:rsid w:val="00570C33"/>
    <w:rsid w:val="00571C11"/>
    <w:rsid w:val="005724ED"/>
    <w:rsid w:val="0057266A"/>
    <w:rsid w:val="00572BF1"/>
    <w:rsid w:val="00573998"/>
    <w:rsid w:val="00573C2A"/>
    <w:rsid w:val="00575BCD"/>
    <w:rsid w:val="0057618D"/>
    <w:rsid w:val="0057621C"/>
    <w:rsid w:val="005765BA"/>
    <w:rsid w:val="0057673E"/>
    <w:rsid w:val="00576C46"/>
    <w:rsid w:val="00577315"/>
    <w:rsid w:val="005776F8"/>
    <w:rsid w:val="00580323"/>
    <w:rsid w:val="00581121"/>
    <w:rsid w:val="005816C0"/>
    <w:rsid w:val="00582277"/>
    <w:rsid w:val="00582C66"/>
    <w:rsid w:val="00582DB5"/>
    <w:rsid w:val="00582DC3"/>
    <w:rsid w:val="00583063"/>
    <w:rsid w:val="005836D0"/>
    <w:rsid w:val="00583CE8"/>
    <w:rsid w:val="00583F98"/>
    <w:rsid w:val="00583F9D"/>
    <w:rsid w:val="005848B5"/>
    <w:rsid w:val="00584DF6"/>
    <w:rsid w:val="00584E03"/>
    <w:rsid w:val="00584F41"/>
    <w:rsid w:val="00584FDE"/>
    <w:rsid w:val="0058503C"/>
    <w:rsid w:val="00585355"/>
    <w:rsid w:val="0058579E"/>
    <w:rsid w:val="00585AC7"/>
    <w:rsid w:val="0058708E"/>
    <w:rsid w:val="005870ED"/>
    <w:rsid w:val="0058787C"/>
    <w:rsid w:val="005878DA"/>
    <w:rsid w:val="00587E85"/>
    <w:rsid w:val="0059078C"/>
    <w:rsid w:val="00590A7F"/>
    <w:rsid w:val="00590ACA"/>
    <w:rsid w:val="0059173D"/>
    <w:rsid w:val="00591788"/>
    <w:rsid w:val="00591B7D"/>
    <w:rsid w:val="00591CE0"/>
    <w:rsid w:val="00591D19"/>
    <w:rsid w:val="00592388"/>
    <w:rsid w:val="00592C3A"/>
    <w:rsid w:val="00593653"/>
    <w:rsid w:val="00593847"/>
    <w:rsid w:val="005938FC"/>
    <w:rsid w:val="00595960"/>
    <w:rsid w:val="00595B20"/>
    <w:rsid w:val="00596332"/>
    <w:rsid w:val="005964E0"/>
    <w:rsid w:val="0059650C"/>
    <w:rsid w:val="005968C6"/>
    <w:rsid w:val="00597108"/>
    <w:rsid w:val="00597700"/>
    <w:rsid w:val="005A1013"/>
    <w:rsid w:val="005A1B53"/>
    <w:rsid w:val="005A1E52"/>
    <w:rsid w:val="005A22D8"/>
    <w:rsid w:val="005A2B55"/>
    <w:rsid w:val="005A36E3"/>
    <w:rsid w:val="005A3BC1"/>
    <w:rsid w:val="005A4ABA"/>
    <w:rsid w:val="005A548D"/>
    <w:rsid w:val="005A55E3"/>
    <w:rsid w:val="005A6170"/>
    <w:rsid w:val="005A659C"/>
    <w:rsid w:val="005A65DE"/>
    <w:rsid w:val="005A7070"/>
    <w:rsid w:val="005B1745"/>
    <w:rsid w:val="005B1BB0"/>
    <w:rsid w:val="005B1E1C"/>
    <w:rsid w:val="005B1E2A"/>
    <w:rsid w:val="005B272E"/>
    <w:rsid w:val="005B2F0D"/>
    <w:rsid w:val="005B3785"/>
    <w:rsid w:val="005B49EB"/>
    <w:rsid w:val="005B4A59"/>
    <w:rsid w:val="005B504F"/>
    <w:rsid w:val="005B5124"/>
    <w:rsid w:val="005B55C7"/>
    <w:rsid w:val="005B6167"/>
    <w:rsid w:val="005B63F5"/>
    <w:rsid w:val="005B65BC"/>
    <w:rsid w:val="005B767C"/>
    <w:rsid w:val="005B7E07"/>
    <w:rsid w:val="005C0708"/>
    <w:rsid w:val="005C1010"/>
    <w:rsid w:val="005C1333"/>
    <w:rsid w:val="005C14A4"/>
    <w:rsid w:val="005C155C"/>
    <w:rsid w:val="005C21F3"/>
    <w:rsid w:val="005C287B"/>
    <w:rsid w:val="005C2B77"/>
    <w:rsid w:val="005C2F2C"/>
    <w:rsid w:val="005C3C58"/>
    <w:rsid w:val="005C3D2D"/>
    <w:rsid w:val="005C5584"/>
    <w:rsid w:val="005C597B"/>
    <w:rsid w:val="005C6AA0"/>
    <w:rsid w:val="005C71AC"/>
    <w:rsid w:val="005C73A0"/>
    <w:rsid w:val="005C7556"/>
    <w:rsid w:val="005D0318"/>
    <w:rsid w:val="005D082B"/>
    <w:rsid w:val="005D09EF"/>
    <w:rsid w:val="005D2142"/>
    <w:rsid w:val="005D2AE6"/>
    <w:rsid w:val="005D2F7A"/>
    <w:rsid w:val="005D3516"/>
    <w:rsid w:val="005D36A1"/>
    <w:rsid w:val="005D41D7"/>
    <w:rsid w:val="005D4274"/>
    <w:rsid w:val="005D43F5"/>
    <w:rsid w:val="005D4461"/>
    <w:rsid w:val="005D5576"/>
    <w:rsid w:val="005D584F"/>
    <w:rsid w:val="005D5AB7"/>
    <w:rsid w:val="005D5B19"/>
    <w:rsid w:val="005D65B6"/>
    <w:rsid w:val="005D6CBB"/>
    <w:rsid w:val="005D6FFD"/>
    <w:rsid w:val="005D7058"/>
    <w:rsid w:val="005E15BA"/>
    <w:rsid w:val="005E1661"/>
    <w:rsid w:val="005E1746"/>
    <w:rsid w:val="005E1A0E"/>
    <w:rsid w:val="005E1B59"/>
    <w:rsid w:val="005E1E20"/>
    <w:rsid w:val="005E2768"/>
    <w:rsid w:val="005E3694"/>
    <w:rsid w:val="005E3B08"/>
    <w:rsid w:val="005E3DB2"/>
    <w:rsid w:val="005E446E"/>
    <w:rsid w:val="005E4776"/>
    <w:rsid w:val="005E4884"/>
    <w:rsid w:val="005E4960"/>
    <w:rsid w:val="005E4969"/>
    <w:rsid w:val="005E4CD4"/>
    <w:rsid w:val="005E5A57"/>
    <w:rsid w:val="005E6081"/>
    <w:rsid w:val="005E6ACD"/>
    <w:rsid w:val="005E7BEC"/>
    <w:rsid w:val="005E7E7A"/>
    <w:rsid w:val="005E7ECE"/>
    <w:rsid w:val="005F03F3"/>
    <w:rsid w:val="005F0441"/>
    <w:rsid w:val="005F0505"/>
    <w:rsid w:val="005F0B52"/>
    <w:rsid w:val="005F1473"/>
    <w:rsid w:val="005F17B4"/>
    <w:rsid w:val="005F1906"/>
    <w:rsid w:val="005F1F6A"/>
    <w:rsid w:val="005F23A0"/>
    <w:rsid w:val="005F27FE"/>
    <w:rsid w:val="005F2966"/>
    <w:rsid w:val="005F3549"/>
    <w:rsid w:val="005F3E40"/>
    <w:rsid w:val="005F473B"/>
    <w:rsid w:val="005F4913"/>
    <w:rsid w:val="005F59BE"/>
    <w:rsid w:val="005F5A10"/>
    <w:rsid w:val="005F5C73"/>
    <w:rsid w:val="005F5D13"/>
    <w:rsid w:val="005F602A"/>
    <w:rsid w:val="005F73BD"/>
    <w:rsid w:val="005F7504"/>
    <w:rsid w:val="005F7AE6"/>
    <w:rsid w:val="005F7B07"/>
    <w:rsid w:val="005F7CE2"/>
    <w:rsid w:val="005F7D8C"/>
    <w:rsid w:val="0060056B"/>
    <w:rsid w:val="00600A06"/>
    <w:rsid w:val="00600C53"/>
    <w:rsid w:val="00600E85"/>
    <w:rsid w:val="00600FEA"/>
    <w:rsid w:val="00601834"/>
    <w:rsid w:val="00601B13"/>
    <w:rsid w:val="00602EB6"/>
    <w:rsid w:val="00603967"/>
    <w:rsid w:val="006046EF"/>
    <w:rsid w:val="00604827"/>
    <w:rsid w:val="00604B20"/>
    <w:rsid w:val="00604D81"/>
    <w:rsid w:val="00604FB8"/>
    <w:rsid w:val="00605177"/>
    <w:rsid w:val="00605C93"/>
    <w:rsid w:val="006064C2"/>
    <w:rsid w:val="0060689B"/>
    <w:rsid w:val="006069D5"/>
    <w:rsid w:val="006076BE"/>
    <w:rsid w:val="00607FDE"/>
    <w:rsid w:val="00611AAD"/>
    <w:rsid w:val="00611CC2"/>
    <w:rsid w:val="00612099"/>
    <w:rsid w:val="00612460"/>
    <w:rsid w:val="00612CD4"/>
    <w:rsid w:val="00613D0C"/>
    <w:rsid w:val="00613D6F"/>
    <w:rsid w:val="0061462A"/>
    <w:rsid w:val="006164AF"/>
    <w:rsid w:val="00616C9F"/>
    <w:rsid w:val="006170D2"/>
    <w:rsid w:val="00617B6C"/>
    <w:rsid w:val="006201E3"/>
    <w:rsid w:val="0062084E"/>
    <w:rsid w:val="00620F52"/>
    <w:rsid w:val="00620FF6"/>
    <w:rsid w:val="00621C07"/>
    <w:rsid w:val="00621E57"/>
    <w:rsid w:val="00623034"/>
    <w:rsid w:val="00623771"/>
    <w:rsid w:val="00623A2E"/>
    <w:rsid w:val="00623ADC"/>
    <w:rsid w:val="00623FFF"/>
    <w:rsid w:val="0062411F"/>
    <w:rsid w:val="00624A2D"/>
    <w:rsid w:val="00624DAC"/>
    <w:rsid w:val="0062566F"/>
    <w:rsid w:val="00625A0D"/>
    <w:rsid w:val="00625B2D"/>
    <w:rsid w:val="00625BDE"/>
    <w:rsid w:val="0062693C"/>
    <w:rsid w:val="0062720B"/>
    <w:rsid w:val="006276B4"/>
    <w:rsid w:val="00627A2E"/>
    <w:rsid w:val="0063064E"/>
    <w:rsid w:val="006306C9"/>
    <w:rsid w:val="006308B3"/>
    <w:rsid w:val="00631624"/>
    <w:rsid w:val="0063184D"/>
    <w:rsid w:val="006323D1"/>
    <w:rsid w:val="006326C5"/>
    <w:rsid w:val="00632C46"/>
    <w:rsid w:val="00633123"/>
    <w:rsid w:val="006337E3"/>
    <w:rsid w:val="006338D5"/>
    <w:rsid w:val="00633AA0"/>
    <w:rsid w:val="0063451D"/>
    <w:rsid w:val="00634E74"/>
    <w:rsid w:val="006357D3"/>
    <w:rsid w:val="00635C81"/>
    <w:rsid w:val="0063769A"/>
    <w:rsid w:val="00637A54"/>
    <w:rsid w:val="00637B03"/>
    <w:rsid w:val="006401BC"/>
    <w:rsid w:val="00640257"/>
    <w:rsid w:val="00640566"/>
    <w:rsid w:val="00640FBF"/>
    <w:rsid w:val="0064135E"/>
    <w:rsid w:val="00641C34"/>
    <w:rsid w:val="00641D74"/>
    <w:rsid w:val="006422DE"/>
    <w:rsid w:val="006428D7"/>
    <w:rsid w:val="00642ECA"/>
    <w:rsid w:val="006433E9"/>
    <w:rsid w:val="006436F3"/>
    <w:rsid w:val="006436F6"/>
    <w:rsid w:val="006439DC"/>
    <w:rsid w:val="00644002"/>
    <w:rsid w:val="006442E6"/>
    <w:rsid w:val="0064458C"/>
    <w:rsid w:val="006448C8"/>
    <w:rsid w:val="00644AAD"/>
    <w:rsid w:val="00645A24"/>
    <w:rsid w:val="00646041"/>
    <w:rsid w:val="0064698C"/>
    <w:rsid w:val="00646BDC"/>
    <w:rsid w:val="00647607"/>
    <w:rsid w:val="00647E66"/>
    <w:rsid w:val="006519FB"/>
    <w:rsid w:val="00651BF8"/>
    <w:rsid w:val="00651DF4"/>
    <w:rsid w:val="006526BE"/>
    <w:rsid w:val="00654165"/>
    <w:rsid w:val="00654424"/>
    <w:rsid w:val="006544B7"/>
    <w:rsid w:val="006545ED"/>
    <w:rsid w:val="00655320"/>
    <w:rsid w:val="00656906"/>
    <w:rsid w:val="0065751E"/>
    <w:rsid w:val="0065783A"/>
    <w:rsid w:val="00657DFB"/>
    <w:rsid w:val="00660487"/>
    <w:rsid w:val="00660A5C"/>
    <w:rsid w:val="00660B6E"/>
    <w:rsid w:val="00660D23"/>
    <w:rsid w:val="00661B15"/>
    <w:rsid w:val="00661C71"/>
    <w:rsid w:val="006626AB"/>
    <w:rsid w:val="00663A0D"/>
    <w:rsid w:val="00664B1F"/>
    <w:rsid w:val="00664BE6"/>
    <w:rsid w:val="00664D49"/>
    <w:rsid w:val="00664FEE"/>
    <w:rsid w:val="006657A7"/>
    <w:rsid w:val="006661A2"/>
    <w:rsid w:val="0066777A"/>
    <w:rsid w:val="00667EFD"/>
    <w:rsid w:val="006712A1"/>
    <w:rsid w:val="00671479"/>
    <w:rsid w:val="00671B03"/>
    <w:rsid w:val="00671C4F"/>
    <w:rsid w:val="00671F9F"/>
    <w:rsid w:val="00672825"/>
    <w:rsid w:val="00672940"/>
    <w:rsid w:val="00672E96"/>
    <w:rsid w:val="006731B1"/>
    <w:rsid w:val="00673283"/>
    <w:rsid w:val="006756F5"/>
    <w:rsid w:val="006757E5"/>
    <w:rsid w:val="00675A17"/>
    <w:rsid w:val="00675D3C"/>
    <w:rsid w:val="00676443"/>
    <w:rsid w:val="00676928"/>
    <w:rsid w:val="00676C29"/>
    <w:rsid w:val="00677270"/>
    <w:rsid w:val="00677379"/>
    <w:rsid w:val="006802CC"/>
    <w:rsid w:val="0068064C"/>
    <w:rsid w:val="006806E2"/>
    <w:rsid w:val="00682092"/>
    <w:rsid w:val="0068232B"/>
    <w:rsid w:val="0068254E"/>
    <w:rsid w:val="00682665"/>
    <w:rsid w:val="00682B77"/>
    <w:rsid w:val="00682C8E"/>
    <w:rsid w:val="00683892"/>
    <w:rsid w:val="00683B0B"/>
    <w:rsid w:val="00684179"/>
    <w:rsid w:val="0068509A"/>
    <w:rsid w:val="0068583B"/>
    <w:rsid w:val="006860EF"/>
    <w:rsid w:val="006867FF"/>
    <w:rsid w:val="00687060"/>
    <w:rsid w:val="006876C1"/>
    <w:rsid w:val="0068770D"/>
    <w:rsid w:val="00687A91"/>
    <w:rsid w:val="00687D67"/>
    <w:rsid w:val="006906BD"/>
    <w:rsid w:val="00690A6A"/>
    <w:rsid w:val="00691878"/>
    <w:rsid w:val="006919F1"/>
    <w:rsid w:val="00691B08"/>
    <w:rsid w:val="00691ED3"/>
    <w:rsid w:val="0069202A"/>
    <w:rsid w:val="00692342"/>
    <w:rsid w:val="00692E7C"/>
    <w:rsid w:val="00692FFD"/>
    <w:rsid w:val="00693F3F"/>
    <w:rsid w:val="0069518A"/>
    <w:rsid w:val="00695536"/>
    <w:rsid w:val="00695851"/>
    <w:rsid w:val="00695963"/>
    <w:rsid w:val="00695F35"/>
    <w:rsid w:val="006963A9"/>
    <w:rsid w:val="006966FA"/>
    <w:rsid w:val="00696AF9"/>
    <w:rsid w:val="00696BD2"/>
    <w:rsid w:val="0069770D"/>
    <w:rsid w:val="006979F2"/>
    <w:rsid w:val="00697F81"/>
    <w:rsid w:val="006A01E6"/>
    <w:rsid w:val="006A1247"/>
    <w:rsid w:val="006A14F6"/>
    <w:rsid w:val="006A1AE6"/>
    <w:rsid w:val="006A21A6"/>
    <w:rsid w:val="006A279D"/>
    <w:rsid w:val="006A2E4C"/>
    <w:rsid w:val="006A328F"/>
    <w:rsid w:val="006A397B"/>
    <w:rsid w:val="006A3D23"/>
    <w:rsid w:val="006A46C3"/>
    <w:rsid w:val="006A4A55"/>
    <w:rsid w:val="006A4C98"/>
    <w:rsid w:val="006A4CFB"/>
    <w:rsid w:val="006A4FD2"/>
    <w:rsid w:val="006A53F0"/>
    <w:rsid w:val="006A5B4F"/>
    <w:rsid w:val="006A5DB3"/>
    <w:rsid w:val="006A6DBD"/>
    <w:rsid w:val="006A6DF8"/>
    <w:rsid w:val="006A7213"/>
    <w:rsid w:val="006A763B"/>
    <w:rsid w:val="006A7690"/>
    <w:rsid w:val="006A77FB"/>
    <w:rsid w:val="006A7923"/>
    <w:rsid w:val="006A7B14"/>
    <w:rsid w:val="006B0160"/>
    <w:rsid w:val="006B1A0D"/>
    <w:rsid w:val="006B2074"/>
    <w:rsid w:val="006B24CF"/>
    <w:rsid w:val="006B36D1"/>
    <w:rsid w:val="006B3C1A"/>
    <w:rsid w:val="006B4A5C"/>
    <w:rsid w:val="006B4B3F"/>
    <w:rsid w:val="006B5748"/>
    <w:rsid w:val="006B61FE"/>
    <w:rsid w:val="006B6A13"/>
    <w:rsid w:val="006B735C"/>
    <w:rsid w:val="006B75C2"/>
    <w:rsid w:val="006B7904"/>
    <w:rsid w:val="006C0217"/>
    <w:rsid w:val="006C0A26"/>
    <w:rsid w:val="006C1486"/>
    <w:rsid w:val="006C1916"/>
    <w:rsid w:val="006C1A90"/>
    <w:rsid w:val="006C1CEA"/>
    <w:rsid w:val="006C1E2C"/>
    <w:rsid w:val="006C2B23"/>
    <w:rsid w:val="006C2C66"/>
    <w:rsid w:val="006C2CB7"/>
    <w:rsid w:val="006C2E79"/>
    <w:rsid w:val="006C310C"/>
    <w:rsid w:val="006C3141"/>
    <w:rsid w:val="006C33A6"/>
    <w:rsid w:val="006C33DA"/>
    <w:rsid w:val="006C3437"/>
    <w:rsid w:val="006C3E8F"/>
    <w:rsid w:val="006C3FE3"/>
    <w:rsid w:val="006C4E74"/>
    <w:rsid w:val="006C5080"/>
    <w:rsid w:val="006C5B67"/>
    <w:rsid w:val="006C6003"/>
    <w:rsid w:val="006C68D9"/>
    <w:rsid w:val="006C6D5E"/>
    <w:rsid w:val="006C7384"/>
    <w:rsid w:val="006C7705"/>
    <w:rsid w:val="006C7CEA"/>
    <w:rsid w:val="006D0FEC"/>
    <w:rsid w:val="006D1152"/>
    <w:rsid w:val="006D1CFF"/>
    <w:rsid w:val="006D2253"/>
    <w:rsid w:val="006D22FC"/>
    <w:rsid w:val="006D2749"/>
    <w:rsid w:val="006D3328"/>
    <w:rsid w:val="006D3C4C"/>
    <w:rsid w:val="006D3F37"/>
    <w:rsid w:val="006D47AB"/>
    <w:rsid w:val="006D53D6"/>
    <w:rsid w:val="006D6560"/>
    <w:rsid w:val="006D733C"/>
    <w:rsid w:val="006E07D1"/>
    <w:rsid w:val="006E0C26"/>
    <w:rsid w:val="006E255D"/>
    <w:rsid w:val="006E3B8A"/>
    <w:rsid w:val="006E45F6"/>
    <w:rsid w:val="006E540F"/>
    <w:rsid w:val="006E5A8A"/>
    <w:rsid w:val="006E5B1C"/>
    <w:rsid w:val="006E5E83"/>
    <w:rsid w:val="006E6449"/>
    <w:rsid w:val="006E6F36"/>
    <w:rsid w:val="006E77B3"/>
    <w:rsid w:val="006E7888"/>
    <w:rsid w:val="006E795D"/>
    <w:rsid w:val="006F04FF"/>
    <w:rsid w:val="006F075E"/>
    <w:rsid w:val="006F1858"/>
    <w:rsid w:val="006F1A93"/>
    <w:rsid w:val="006F1F4B"/>
    <w:rsid w:val="006F339E"/>
    <w:rsid w:val="006F38CB"/>
    <w:rsid w:val="006F402D"/>
    <w:rsid w:val="006F560B"/>
    <w:rsid w:val="006F5C65"/>
    <w:rsid w:val="006F5EF9"/>
    <w:rsid w:val="006F6208"/>
    <w:rsid w:val="006F70EE"/>
    <w:rsid w:val="006F7FD2"/>
    <w:rsid w:val="00700277"/>
    <w:rsid w:val="00701B7F"/>
    <w:rsid w:val="00701B96"/>
    <w:rsid w:val="00701CE1"/>
    <w:rsid w:val="00702053"/>
    <w:rsid w:val="007020EE"/>
    <w:rsid w:val="00702164"/>
    <w:rsid w:val="00702C22"/>
    <w:rsid w:val="0070360A"/>
    <w:rsid w:val="00703C94"/>
    <w:rsid w:val="00703DC7"/>
    <w:rsid w:val="00703E6D"/>
    <w:rsid w:val="00703FF1"/>
    <w:rsid w:val="00704094"/>
    <w:rsid w:val="0070438E"/>
    <w:rsid w:val="00704424"/>
    <w:rsid w:val="00704D57"/>
    <w:rsid w:val="007055A0"/>
    <w:rsid w:val="007058C7"/>
    <w:rsid w:val="00706835"/>
    <w:rsid w:val="00706B1B"/>
    <w:rsid w:val="00707C2E"/>
    <w:rsid w:val="00707C3F"/>
    <w:rsid w:val="00710788"/>
    <w:rsid w:val="007107D2"/>
    <w:rsid w:val="00710FA7"/>
    <w:rsid w:val="0071142C"/>
    <w:rsid w:val="00712106"/>
    <w:rsid w:val="007125EB"/>
    <w:rsid w:val="0071301E"/>
    <w:rsid w:val="00713209"/>
    <w:rsid w:val="007132B9"/>
    <w:rsid w:val="00713607"/>
    <w:rsid w:val="00713625"/>
    <w:rsid w:val="00714451"/>
    <w:rsid w:val="0071445B"/>
    <w:rsid w:val="00714A78"/>
    <w:rsid w:val="007151EC"/>
    <w:rsid w:val="00716DFB"/>
    <w:rsid w:val="007172AF"/>
    <w:rsid w:val="007178EE"/>
    <w:rsid w:val="00720525"/>
    <w:rsid w:val="007219F9"/>
    <w:rsid w:val="0072231E"/>
    <w:rsid w:val="0072278C"/>
    <w:rsid w:val="007234D5"/>
    <w:rsid w:val="0072402F"/>
    <w:rsid w:val="007243F9"/>
    <w:rsid w:val="00724537"/>
    <w:rsid w:val="007247ED"/>
    <w:rsid w:val="00724ACA"/>
    <w:rsid w:val="00725810"/>
    <w:rsid w:val="007267FE"/>
    <w:rsid w:val="00727A7C"/>
    <w:rsid w:val="00727D18"/>
    <w:rsid w:val="00730FB0"/>
    <w:rsid w:val="00731954"/>
    <w:rsid w:val="00732D7E"/>
    <w:rsid w:val="00732F69"/>
    <w:rsid w:val="00733508"/>
    <w:rsid w:val="0073378B"/>
    <w:rsid w:val="0073475C"/>
    <w:rsid w:val="00734929"/>
    <w:rsid w:val="00734F4D"/>
    <w:rsid w:val="007363C4"/>
    <w:rsid w:val="00736C4D"/>
    <w:rsid w:val="00736EF3"/>
    <w:rsid w:val="00737059"/>
    <w:rsid w:val="00737897"/>
    <w:rsid w:val="00737929"/>
    <w:rsid w:val="00737CF8"/>
    <w:rsid w:val="00737FD0"/>
    <w:rsid w:val="007404B2"/>
    <w:rsid w:val="007407B0"/>
    <w:rsid w:val="00740AB9"/>
    <w:rsid w:val="007411CF"/>
    <w:rsid w:val="00741529"/>
    <w:rsid w:val="00742919"/>
    <w:rsid w:val="00742B20"/>
    <w:rsid w:val="00742DE6"/>
    <w:rsid w:val="00742ED1"/>
    <w:rsid w:val="007431F8"/>
    <w:rsid w:val="00744280"/>
    <w:rsid w:val="00744283"/>
    <w:rsid w:val="00746535"/>
    <w:rsid w:val="00746739"/>
    <w:rsid w:val="00746C60"/>
    <w:rsid w:val="0074712D"/>
    <w:rsid w:val="0074721D"/>
    <w:rsid w:val="007473CA"/>
    <w:rsid w:val="007475CE"/>
    <w:rsid w:val="00751ABC"/>
    <w:rsid w:val="00751E93"/>
    <w:rsid w:val="00752256"/>
    <w:rsid w:val="007523D7"/>
    <w:rsid w:val="00752BB0"/>
    <w:rsid w:val="007532D6"/>
    <w:rsid w:val="00753804"/>
    <w:rsid w:val="007539E5"/>
    <w:rsid w:val="00753E27"/>
    <w:rsid w:val="00755738"/>
    <w:rsid w:val="00756160"/>
    <w:rsid w:val="00756D30"/>
    <w:rsid w:val="00757E53"/>
    <w:rsid w:val="00757F3F"/>
    <w:rsid w:val="00760150"/>
    <w:rsid w:val="00760382"/>
    <w:rsid w:val="007603C6"/>
    <w:rsid w:val="007607EC"/>
    <w:rsid w:val="00760F36"/>
    <w:rsid w:val="00760FF4"/>
    <w:rsid w:val="007612B3"/>
    <w:rsid w:val="0076184D"/>
    <w:rsid w:val="00761DD6"/>
    <w:rsid w:val="00761E38"/>
    <w:rsid w:val="00762064"/>
    <w:rsid w:val="007622B8"/>
    <w:rsid w:val="00764054"/>
    <w:rsid w:val="0076509C"/>
    <w:rsid w:val="00765456"/>
    <w:rsid w:val="00766330"/>
    <w:rsid w:val="0076645A"/>
    <w:rsid w:val="00766AF1"/>
    <w:rsid w:val="0076786C"/>
    <w:rsid w:val="007678BA"/>
    <w:rsid w:val="00767BA3"/>
    <w:rsid w:val="00770DCA"/>
    <w:rsid w:val="0077177F"/>
    <w:rsid w:val="00773099"/>
    <w:rsid w:val="007737FA"/>
    <w:rsid w:val="00773915"/>
    <w:rsid w:val="007739AD"/>
    <w:rsid w:val="0077413E"/>
    <w:rsid w:val="00774B1F"/>
    <w:rsid w:val="00775690"/>
    <w:rsid w:val="00775716"/>
    <w:rsid w:val="00775CAC"/>
    <w:rsid w:val="0077670F"/>
    <w:rsid w:val="00776F2A"/>
    <w:rsid w:val="007770AF"/>
    <w:rsid w:val="00777AE3"/>
    <w:rsid w:val="00777DAE"/>
    <w:rsid w:val="007800C8"/>
    <w:rsid w:val="00780172"/>
    <w:rsid w:val="007806BE"/>
    <w:rsid w:val="00780733"/>
    <w:rsid w:val="00780853"/>
    <w:rsid w:val="00780923"/>
    <w:rsid w:val="007815D1"/>
    <w:rsid w:val="007817A6"/>
    <w:rsid w:val="00781F25"/>
    <w:rsid w:val="00782050"/>
    <w:rsid w:val="00782BDC"/>
    <w:rsid w:val="00782F4B"/>
    <w:rsid w:val="00783852"/>
    <w:rsid w:val="00783B32"/>
    <w:rsid w:val="007846B6"/>
    <w:rsid w:val="00784A87"/>
    <w:rsid w:val="00784ADF"/>
    <w:rsid w:val="00784E7B"/>
    <w:rsid w:val="00785B91"/>
    <w:rsid w:val="00785D61"/>
    <w:rsid w:val="00786122"/>
    <w:rsid w:val="0078637A"/>
    <w:rsid w:val="00786745"/>
    <w:rsid w:val="0078789E"/>
    <w:rsid w:val="0078797E"/>
    <w:rsid w:val="00787A29"/>
    <w:rsid w:val="00787BC3"/>
    <w:rsid w:val="0079027C"/>
    <w:rsid w:val="007906A6"/>
    <w:rsid w:val="00790BE4"/>
    <w:rsid w:val="00791176"/>
    <w:rsid w:val="007912D5"/>
    <w:rsid w:val="00791980"/>
    <w:rsid w:val="007921D8"/>
    <w:rsid w:val="0079260A"/>
    <w:rsid w:val="00792A43"/>
    <w:rsid w:val="00792AFA"/>
    <w:rsid w:val="00792B17"/>
    <w:rsid w:val="007931A6"/>
    <w:rsid w:val="0079365D"/>
    <w:rsid w:val="007939FA"/>
    <w:rsid w:val="00793C2E"/>
    <w:rsid w:val="00793D95"/>
    <w:rsid w:val="00793F57"/>
    <w:rsid w:val="0079414E"/>
    <w:rsid w:val="00794343"/>
    <w:rsid w:val="00794F64"/>
    <w:rsid w:val="00796467"/>
    <w:rsid w:val="00797069"/>
    <w:rsid w:val="00797242"/>
    <w:rsid w:val="00797DE8"/>
    <w:rsid w:val="007A0525"/>
    <w:rsid w:val="007A08C8"/>
    <w:rsid w:val="007A0B2D"/>
    <w:rsid w:val="007A0FC3"/>
    <w:rsid w:val="007A18FD"/>
    <w:rsid w:val="007A190A"/>
    <w:rsid w:val="007A22F7"/>
    <w:rsid w:val="007A265A"/>
    <w:rsid w:val="007A27C7"/>
    <w:rsid w:val="007A2A41"/>
    <w:rsid w:val="007A2EDC"/>
    <w:rsid w:val="007A34D6"/>
    <w:rsid w:val="007A3BE4"/>
    <w:rsid w:val="007A3D5E"/>
    <w:rsid w:val="007A445C"/>
    <w:rsid w:val="007A4704"/>
    <w:rsid w:val="007A48A6"/>
    <w:rsid w:val="007A4DCE"/>
    <w:rsid w:val="007A6732"/>
    <w:rsid w:val="007A70C2"/>
    <w:rsid w:val="007A721C"/>
    <w:rsid w:val="007A79EB"/>
    <w:rsid w:val="007B03E4"/>
    <w:rsid w:val="007B074D"/>
    <w:rsid w:val="007B09B6"/>
    <w:rsid w:val="007B1FA5"/>
    <w:rsid w:val="007B24A5"/>
    <w:rsid w:val="007B3814"/>
    <w:rsid w:val="007B3BC5"/>
    <w:rsid w:val="007B40D2"/>
    <w:rsid w:val="007B44D8"/>
    <w:rsid w:val="007B453F"/>
    <w:rsid w:val="007B46B9"/>
    <w:rsid w:val="007B4A8C"/>
    <w:rsid w:val="007B4E98"/>
    <w:rsid w:val="007B50FA"/>
    <w:rsid w:val="007B535D"/>
    <w:rsid w:val="007B5CBA"/>
    <w:rsid w:val="007B61AB"/>
    <w:rsid w:val="007B62FA"/>
    <w:rsid w:val="007B641C"/>
    <w:rsid w:val="007B6A2B"/>
    <w:rsid w:val="007B6EB8"/>
    <w:rsid w:val="007B6F74"/>
    <w:rsid w:val="007B6F94"/>
    <w:rsid w:val="007B74A7"/>
    <w:rsid w:val="007C0542"/>
    <w:rsid w:val="007C06F8"/>
    <w:rsid w:val="007C0811"/>
    <w:rsid w:val="007C0934"/>
    <w:rsid w:val="007C2267"/>
    <w:rsid w:val="007C2B9A"/>
    <w:rsid w:val="007C368A"/>
    <w:rsid w:val="007C3D84"/>
    <w:rsid w:val="007C42A6"/>
    <w:rsid w:val="007C4624"/>
    <w:rsid w:val="007C465F"/>
    <w:rsid w:val="007C4808"/>
    <w:rsid w:val="007C511A"/>
    <w:rsid w:val="007C55E1"/>
    <w:rsid w:val="007C59AD"/>
    <w:rsid w:val="007C694D"/>
    <w:rsid w:val="007C7518"/>
    <w:rsid w:val="007C7FBF"/>
    <w:rsid w:val="007D1226"/>
    <w:rsid w:val="007D19C1"/>
    <w:rsid w:val="007D23C5"/>
    <w:rsid w:val="007D2A17"/>
    <w:rsid w:val="007D2CAC"/>
    <w:rsid w:val="007D2F55"/>
    <w:rsid w:val="007D2F65"/>
    <w:rsid w:val="007D3247"/>
    <w:rsid w:val="007D4A47"/>
    <w:rsid w:val="007D5A50"/>
    <w:rsid w:val="007D5C15"/>
    <w:rsid w:val="007D6037"/>
    <w:rsid w:val="007D7364"/>
    <w:rsid w:val="007D7693"/>
    <w:rsid w:val="007D77E2"/>
    <w:rsid w:val="007D7E57"/>
    <w:rsid w:val="007E0465"/>
    <w:rsid w:val="007E0DC8"/>
    <w:rsid w:val="007E1873"/>
    <w:rsid w:val="007E1AD9"/>
    <w:rsid w:val="007E1E27"/>
    <w:rsid w:val="007E2273"/>
    <w:rsid w:val="007E36FE"/>
    <w:rsid w:val="007E3806"/>
    <w:rsid w:val="007E3F58"/>
    <w:rsid w:val="007E5209"/>
    <w:rsid w:val="007E525C"/>
    <w:rsid w:val="007E639B"/>
    <w:rsid w:val="007E680B"/>
    <w:rsid w:val="007E6D84"/>
    <w:rsid w:val="007E6E31"/>
    <w:rsid w:val="007E7587"/>
    <w:rsid w:val="007E7EFB"/>
    <w:rsid w:val="007F02A5"/>
    <w:rsid w:val="007F0982"/>
    <w:rsid w:val="007F098F"/>
    <w:rsid w:val="007F09BD"/>
    <w:rsid w:val="007F1077"/>
    <w:rsid w:val="007F11D5"/>
    <w:rsid w:val="007F1409"/>
    <w:rsid w:val="007F2368"/>
    <w:rsid w:val="007F2934"/>
    <w:rsid w:val="007F2CE2"/>
    <w:rsid w:val="007F30CF"/>
    <w:rsid w:val="007F36B7"/>
    <w:rsid w:val="007F3FF6"/>
    <w:rsid w:val="007F5E62"/>
    <w:rsid w:val="007F68AE"/>
    <w:rsid w:val="007F6B5B"/>
    <w:rsid w:val="007F72E4"/>
    <w:rsid w:val="007F78F1"/>
    <w:rsid w:val="007F7A60"/>
    <w:rsid w:val="00800B88"/>
    <w:rsid w:val="00801C90"/>
    <w:rsid w:val="00801EE2"/>
    <w:rsid w:val="0080343F"/>
    <w:rsid w:val="008035C4"/>
    <w:rsid w:val="00803D23"/>
    <w:rsid w:val="00804145"/>
    <w:rsid w:val="00804732"/>
    <w:rsid w:val="008048AC"/>
    <w:rsid w:val="0080515B"/>
    <w:rsid w:val="00806776"/>
    <w:rsid w:val="00806B23"/>
    <w:rsid w:val="00806D31"/>
    <w:rsid w:val="00806EA4"/>
    <w:rsid w:val="0080741E"/>
    <w:rsid w:val="0081004B"/>
    <w:rsid w:val="00810977"/>
    <w:rsid w:val="0081114B"/>
    <w:rsid w:val="0081183B"/>
    <w:rsid w:val="00811BED"/>
    <w:rsid w:val="0081258B"/>
    <w:rsid w:val="00812D1B"/>
    <w:rsid w:val="008135F4"/>
    <w:rsid w:val="008136EC"/>
    <w:rsid w:val="00813CBF"/>
    <w:rsid w:val="00814282"/>
    <w:rsid w:val="00814465"/>
    <w:rsid w:val="0081451F"/>
    <w:rsid w:val="008149BD"/>
    <w:rsid w:val="00814D8A"/>
    <w:rsid w:val="00814FF8"/>
    <w:rsid w:val="00815515"/>
    <w:rsid w:val="00815F9E"/>
    <w:rsid w:val="00816330"/>
    <w:rsid w:val="008165F6"/>
    <w:rsid w:val="008166A4"/>
    <w:rsid w:val="00817261"/>
    <w:rsid w:val="0081758A"/>
    <w:rsid w:val="00817A1D"/>
    <w:rsid w:val="00817A8F"/>
    <w:rsid w:val="00820057"/>
    <w:rsid w:val="0082017D"/>
    <w:rsid w:val="00820BBC"/>
    <w:rsid w:val="00820CD6"/>
    <w:rsid w:val="008210CE"/>
    <w:rsid w:val="008237FF"/>
    <w:rsid w:val="00823950"/>
    <w:rsid w:val="00823B22"/>
    <w:rsid w:val="008240BA"/>
    <w:rsid w:val="00825A30"/>
    <w:rsid w:val="00826AEA"/>
    <w:rsid w:val="00826F7E"/>
    <w:rsid w:val="008270AC"/>
    <w:rsid w:val="0082759D"/>
    <w:rsid w:val="00827880"/>
    <w:rsid w:val="0082796E"/>
    <w:rsid w:val="00827C22"/>
    <w:rsid w:val="00830B05"/>
    <w:rsid w:val="00831030"/>
    <w:rsid w:val="008324F6"/>
    <w:rsid w:val="008328D8"/>
    <w:rsid w:val="00832B85"/>
    <w:rsid w:val="00832E72"/>
    <w:rsid w:val="008334F1"/>
    <w:rsid w:val="00833B99"/>
    <w:rsid w:val="00834096"/>
    <w:rsid w:val="008340F9"/>
    <w:rsid w:val="008341BC"/>
    <w:rsid w:val="00834AAC"/>
    <w:rsid w:val="00834E21"/>
    <w:rsid w:val="008351B5"/>
    <w:rsid w:val="00835599"/>
    <w:rsid w:val="00835799"/>
    <w:rsid w:val="008358EE"/>
    <w:rsid w:val="008360BF"/>
    <w:rsid w:val="00836340"/>
    <w:rsid w:val="00837067"/>
    <w:rsid w:val="00837C43"/>
    <w:rsid w:val="00840182"/>
    <w:rsid w:val="00840277"/>
    <w:rsid w:val="00840720"/>
    <w:rsid w:val="00840FB7"/>
    <w:rsid w:val="008412AC"/>
    <w:rsid w:val="008413E8"/>
    <w:rsid w:val="0084288F"/>
    <w:rsid w:val="00842ED1"/>
    <w:rsid w:val="00843225"/>
    <w:rsid w:val="0084376D"/>
    <w:rsid w:val="00843786"/>
    <w:rsid w:val="00843B63"/>
    <w:rsid w:val="00843D83"/>
    <w:rsid w:val="008445FF"/>
    <w:rsid w:val="0084485B"/>
    <w:rsid w:val="00845F62"/>
    <w:rsid w:val="00847428"/>
    <w:rsid w:val="00847C5B"/>
    <w:rsid w:val="00847D61"/>
    <w:rsid w:val="00847DE4"/>
    <w:rsid w:val="008511ED"/>
    <w:rsid w:val="008516E9"/>
    <w:rsid w:val="00851CAC"/>
    <w:rsid w:val="00852162"/>
    <w:rsid w:val="00852534"/>
    <w:rsid w:val="00853051"/>
    <w:rsid w:val="0085423B"/>
    <w:rsid w:val="00854297"/>
    <w:rsid w:val="008543EF"/>
    <w:rsid w:val="008544E0"/>
    <w:rsid w:val="00855837"/>
    <w:rsid w:val="008560F9"/>
    <w:rsid w:val="008566CB"/>
    <w:rsid w:val="008568C4"/>
    <w:rsid w:val="00856A96"/>
    <w:rsid w:val="00856EF7"/>
    <w:rsid w:val="00857283"/>
    <w:rsid w:val="008572ED"/>
    <w:rsid w:val="00857486"/>
    <w:rsid w:val="00857E28"/>
    <w:rsid w:val="00857F0F"/>
    <w:rsid w:val="0086079E"/>
    <w:rsid w:val="00860ACC"/>
    <w:rsid w:val="00860C66"/>
    <w:rsid w:val="00860F82"/>
    <w:rsid w:val="00861725"/>
    <w:rsid w:val="008619A8"/>
    <w:rsid w:val="00861B75"/>
    <w:rsid w:val="0086264A"/>
    <w:rsid w:val="00862BA6"/>
    <w:rsid w:val="008636EA"/>
    <w:rsid w:val="00863C17"/>
    <w:rsid w:val="00863F3E"/>
    <w:rsid w:val="00864653"/>
    <w:rsid w:val="00864C8C"/>
    <w:rsid w:val="008652E8"/>
    <w:rsid w:val="00865CD1"/>
    <w:rsid w:val="008662D2"/>
    <w:rsid w:val="0086662D"/>
    <w:rsid w:val="008667BC"/>
    <w:rsid w:val="00867376"/>
    <w:rsid w:val="00867A94"/>
    <w:rsid w:val="00870081"/>
    <w:rsid w:val="00870215"/>
    <w:rsid w:val="008726FD"/>
    <w:rsid w:val="0087322F"/>
    <w:rsid w:val="008733B7"/>
    <w:rsid w:val="00873458"/>
    <w:rsid w:val="00874A42"/>
    <w:rsid w:val="00875A02"/>
    <w:rsid w:val="00875C2A"/>
    <w:rsid w:val="00875F72"/>
    <w:rsid w:val="00876BD6"/>
    <w:rsid w:val="00876D71"/>
    <w:rsid w:val="00876DEA"/>
    <w:rsid w:val="0087703F"/>
    <w:rsid w:val="00877D2D"/>
    <w:rsid w:val="0088027D"/>
    <w:rsid w:val="00881812"/>
    <w:rsid w:val="008818D7"/>
    <w:rsid w:val="00881EED"/>
    <w:rsid w:val="00883305"/>
    <w:rsid w:val="008838D9"/>
    <w:rsid w:val="00883F9D"/>
    <w:rsid w:val="0088449F"/>
    <w:rsid w:val="00884867"/>
    <w:rsid w:val="008854DC"/>
    <w:rsid w:val="00885699"/>
    <w:rsid w:val="00885BAB"/>
    <w:rsid w:val="00885C61"/>
    <w:rsid w:val="00886196"/>
    <w:rsid w:val="00886858"/>
    <w:rsid w:val="008871AA"/>
    <w:rsid w:val="00887B88"/>
    <w:rsid w:val="00887F51"/>
    <w:rsid w:val="00890821"/>
    <w:rsid w:val="008914B1"/>
    <w:rsid w:val="00892107"/>
    <w:rsid w:val="00892C3F"/>
    <w:rsid w:val="008939CC"/>
    <w:rsid w:val="00893EF6"/>
    <w:rsid w:val="00893F4F"/>
    <w:rsid w:val="00895E41"/>
    <w:rsid w:val="00896BAF"/>
    <w:rsid w:val="0089774B"/>
    <w:rsid w:val="0089799B"/>
    <w:rsid w:val="00897A0F"/>
    <w:rsid w:val="00897C36"/>
    <w:rsid w:val="008A0D27"/>
    <w:rsid w:val="008A0DD6"/>
    <w:rsid w:val="008A13FB"/>
    <w:rsid w:val="008A14D5"/>
    <w:rsid w:val="008A1DF8"/>
    <w:rsid w:val="008A23D2"/>
    <w:rsid w:val="008A262F"/>
    <w:rsid w:val="008A288E"/>
    <w:rsid w:val="008A2BE9"/>
    <w:rsid w:val="008A2F31"/>
    <w:rsid w:val="008A3297"/>
    <w:rsid w:val="008A32FC"/>
    <w:rsid w:val="008A3516"/>
    <w:rsid w:val="008A4416"/>
    <w:rsid w:val="008A448B"/>
    <w:rsid w:val="008A45AF"/>
    <w:rsid w:val="008A5412"/>
    <w:rsid w:val="008A593B"/>
    <w:rsid w:val="008A6606"/>
    <w:rsid w:val="008A7BA4"/>
    <w:rsid w:val="008A7F4B"/>
    <w:rsid w:val="008B03C4"/>
    <w:rsid w:val="008B0C4A"/>
    <w:rsid w:val="008B159F"/>
    <w:rsid w:val="008B296D"/>
    <w:rsid w:val="008B29F3"/>
    <w:rsid w:val="008B2F19"/>
    <w:rsid w:val="008B3B32"/>
    <w:rsid w:val="008B41A2"/>
    <w:rsid w:val="008B48F9"/>
    <w:rsid w:val="008B620A"/>
    <w:rsid w:val="008B63B5"/>
    <w:rsid w:val="008B6F86"/>
    <w:rsid w:val="008B7967"/>
    <w:rsid w:val="008C0111"/>
    <w:rsid w:val="008C084A"/>
    <w:rsid w:val="008C106D"/>
    <w:rsid w:val="008C157B"/>
    <w:rsid w:val="008C16B0"/>
    <w:rsid w:val="008C1E1F"/>
    <w:rsid w:val="008C1F29"/>
    <w:rsid w:val="008C2210"/>
    <w:rsid w:val="008C247E"/>
    <w:rsid w:val="008C50A1"/>
    <w:rsid w:val="008C53BC"/>
    <w:rsid w:val="008C68C9"/>
    <w:rsid w:val="008C7866"/>
    <w:rsid w:val="008C7A22"/>
    <w:rsid w:val="008C7D7C"/>
    <w:rsid w:val="008C7DC8"/>
    <w:rsid w:val="008C7E09"/>
    <w:rsid w:val="008D0581"/>
    <w:rsid w:val="008D0DD3"/>
    <w:rsid w:val="008D1A84"/>
    <w:rsid w:val="008D28E0"/>
    <w:rsid w:val="008D29B2"/>
    <w:rsid w:val="008D3130"/>
    <w:rsid w:val="008D39F0"/>
    <w:rsid w:val="008D44C3"/>
    <w:rsid w:val="008D4605"/>
    <w:rsid w:val="008D4D88"/>
    <w:rsid w:val="008D5331"/>
    <w:rsid w:val="008D5DC8"/>
    <w:rsid w:val="008D5F26"/>
    <w:rsid w:val="008D5F7D"/>
    <w:rsid w:val="008D61C1"/>
    <w:rsid w:val="008D6518"/>
    <w:rsid w:val="008D6DAF"/>
    <w:rsid w:val="008D78E3"/>
    <w:rsid w:val="008D7B34"/>
    <w:rsid w:val="008E029B"/>
    <w:rsid w:val="008E0892"/>
    <w:rsid w:val="008E13A0"/>
    <w:rsid w:val="008E1C4A"/>
    <w:rsid w:val="008E1EED"/>
    <w:rsid w:val="008E2020"/>
    <w:rsid w:val="008E3084"/>
    <w:rsid w:val="008E362C"/>
    <w:rsid w:val="008E3AFA"/>
    <w:rsid w:val="008E3B22"/>
    <w:rsid w:val="008E3E1D"/>
    <w:rsid w:val="008E42F6"/>
    <w:rsid w:val="008E4325"/>
    <w:rsid w:val="008E46FB"/>
    <w:rsid w:val="008E4883"/>
    <w:rsid w:val="008E4C55"/>
    <w:rsid w:val="008E53B2"/>
    <w:rsid w:val="008E5515"/>
    <w:rsid w:val="008E5849"/>
    <w:rsid w:val="008E5A5C"/>
    <w:rsid w:val="008E5C6B"/>
    <w:rsid w:val="008E6DE6"/>
    <w:rsid w:val="008E7C32"/>
    <w:rsid w:val="008E7D49"/>
    <w:rsid w:val="008F03F8"/>
    <w:rsid w:val="008F0651"/>
    <w:rsid w:val="008F09D2"/>
    <w:rsid w:val="008F0E86"/>
    <w:rsid w:val="008F12B7"/>
    <w:rsid w:val="008F185F"/>
    <w:rsid w:val="008F1996"/>
    <w:rsid w:val="008F27ED"/>
    <w:rsid w:val="008F2D48"/>
    <w:rsid w:val="008F3638"/>
    <w:rsid w:val="008F41B0"/>
    <w:rsid w:val="008F4340"/>
    <w:rsid w:val="008F46F5"/>
    <w:rsid w:val="008F626E"/>
    <w:rsid w:val="008F68C9"/>
    <w:rsid w:val="008F69D0"/>
    <w:rsid w:val="008F6C92"/>
    <w:rsid w:val="008F775F"/>
    <w:rsid w:val="008F7804"/>
    <w:rsid w:val="008F7C7C"/>
    <w:rsid w:val="008F7DF4"/>
    <w:rsid w:val="009001A7"/>
    <w:rsid w:val="009016CB"/>
    <w:rsid w:val="009026F3"/>
    <w:rsid w:val="00902C2E"/>
    <w:rsid w:val="009035C2"/>
    <w:rsid w:val="00903FAA"/>
    <w:rsid w:val="00904947"/>
    <w:rsid w:val="009059F0"/>
    <w:rsid w:val="00906493"/>
    <w:rsid w:val="009065A6"/>
    <w:rsid w:val="0090767F"/>
    <w:rsid w:val="00907885"/>
    <w:rsid w:val="00910367"/>
    <w:rsid w:val="0091053A"/>
    <w:rsid w:val="00910E04"/>
    <w:rsid w:val="009115D0"/>
    <w:rsid w:val="009123FD"/>
    <w:rsid w:val="00912B62"/>
    <w:rsid w:val="00912C34"/>
    <w:rsid w:val="00912E37"/>
    <w:rsid w:val="00913534"/>
    <w:rsid w:val="00913E3C"/>
    <w:rsid w:val="009141C0"/>
    <w:rsid w:val="0091431F"/>
    <w:rsid w:val="009144DD"/>
    <w:rsid w:val="00914B30"/>
    <w:rsid w:val="009152CB"/>
    <w:rsid w:val="0091574E"/>
    <w:rsid w:val="0091616F"/>
    <w:rsid w:val="009162C7"/>
    <w:rsid w:val="009162EE"/>
    <w:rsid w:val="0091681C"/>
    <w:rsid w:val="00916FE0"/>
    <w:rsid w:val="009173AF"/>
    <w:rsid w:val="0091765F"/>
    <w:rsid w:val="009177AE"/>
    <w:rsid w:val="0091787E"/>
    <w:rsid w:val="00917A61"/>
    <w:rsid w:val="00917CB5"/>
    <w:rsid w:val="00917FB7"/>
    <w:rsid w:val="009209D7"/>
    <w:rsid w:val="00920CC5"/>
    <w:rsid w:val="0092258B"/>
    <w:rsid w:val="00922C31"/>
    <w:rsid w:val="00922F1C"/>
    <w:rsid w:val="00923215"/>
    <w:rsid w:val="009233E7"/>
    <w:rsid w:val="009238B5"/>
    <w:rsid w:val="00923BB2"/>
    <w:rsid w:val="00923BCA"/>
    <w:rsid w:val="009245BF"/>
    <w:rsid w:val="00924FE3"/>
    <w:rsid w:val="0092568B"/>
    <w:rsid w:val="0092599B"/>
    <w:rsid w:val="00925F0C"/>
    <w:rsid w:val="00926D7E"/>
    <w:rsid w:val="009270A9"/>
    <w:rsid w:val="00927354"/>
    <w:rsid w:val="00927907"/>
    <w:rsid w:val="00927997"/>
    <w:rsid w:val="0093053A"/>
    <w:rsid w:val="00931243"/>
    <w:rsid w:val="00931467"/>
    <w:rsid w:val="00931BA6"/>
    <w:rsid w:val="00931BAF"/>
    <w:rsid w:val="0093254A"/>
    <w:rsid w:val="00932715"/>
    <w:rsid w:val="00932AE6"/>
    <w:rsid w:val="00932F2E"/>
    <w:rsid w:val="00933C25"/>
    <w:rsid w:val="00933CEF"/>
    <w:rsid w:val="00933F8D"/>
    <w:rsid w:val="00934130"/>
    <w:rsid w:val="00934404"/>
    <w:rsid w:val="0093450F"/>
    <w:rsid w:val="00934935"/>
    <w:rsid w:val="009350E3"/>
    <w:rsid w:val="00935275"/>
    <w:rsid w:val="0093533C"/>
    <w:rsid w:val="009353B7"/>
    <w:rsid w:val="00935506"/>
    <w:rsid w:val="00935672"/>
    <w:rsid w:val="00935C64"/>
    <w:rsid w:val="009365BA"/>
    <w:rsid w:val="00936D9E"/>
    <w:rsid w:val="00937337"/>
    <w:rsid w:val="00940006"/>
    <w:rsid w:val="009404EF"/>
    <w:rsid w:val="0094077E"/>
    <w:rsid w:val="0094127E"/>
    <w:rsid w:val="009413F5"/>
    <w:rsid w:val="0094158B"/>
    <w:rsid w:val="00941754"/>
    <w:rsid w:val="00941C03"/>
    <w:rsid w:val="009439FE"/>
    <w:rsid w:val="009439FF"/>
    <w:rsid w:val="00943D43"/>
    <w:rsid w:val="00945435"/>
    <w:rsid w:val="00945C16"/>
    <w:rsid w:val="0094618C"/>
    <w:rsid w:val="00947205"/>
    <w:rsid w:val="00947325"/>
    <w:rsid w:val="00947A65"/>
    <w:rsid w:val="0095084C"/>
    <w:rsid w:val="009508D1"/>
    <w:rsid w:val="00950A2F"/>
    <w:rsid w:val="00950D0D"/>
    <w:rsid w:val="0095104E"/>
    <w:rsid w:val="00951090"/>
    <w:rsid w:val="00951E94"/>
    <w:rsid w:val="0095407A"/>
    <w:rsid w:val="00954FFF"/>
    <w:rsid w:val="009554DB"/>
    <w:rsid w:val="00955DAA"/>
    <w:rsid w:val="00956ADC"/>
    <w:rsid w:val="00956B85"/>
    <w:rsid w:val="00956FA5"/>
    <w:rsid w:val="00957137"/>
    <w:rsid w:val="00957AE0"/>
    <w:rsid w:val="00957E31"/>
    <w:rsid w:val="00960566"/>
    <w:rsid w:val="00960878"/>
    <w:rsid w:val="00960B90"/>
    <w:rsid w:val="00961E29"/>
    <w:rsid w:val="00962981"/>
    <w:rsid w:val="00962E4E"/>
    <w:rsid w:val="009632E7"/>
    <w:rsid w:val="009632F0"/>
    <w:rsid w:val="00963DC0"/>
    <w:rsid w:val="0096417B"/>
    <w:rsid w:val="009666D0"/>
    <w:rsid w:val="00966A46"/>
    <w:rsid w:val="00966AD0"/>
    <w:rsid w:val="00966D29"/>
    <w:rsid w:val="00967185"/>
    <w:rsid w:val="00967261"/>
    <w:rsid w:val="0096776D"/>
    <w:rsid w:val="00967913"/>
    <w:rsid w:val="00967B25"/>
    <w:rsid w:val="0097020A"/>
    <w:rsid w:val="00970563"/>
    <w:rsid w:val="00970A73"/>
    <w:rsid w:val="009721FB"/>
    <w:rsid w:val="00972550"/>
    <w:rsid w:val="00972F28"/>
    <w:rsid w:val="00974C27"/>
    <w:rsid w:val="009753C2"/>
    <w:rsid w:val="0097540F"/>
    <w:rsid w:val="00975D97"/>
    <w:rsid w:val="009764B2"/>
    <w:rsid w:val="009766DF"/>
    <w:rsid w:val="0097687D"/>
    <w:rsid w:val="0097704D"/>
    <w:rsid w:val="00980083"/>
    <w:rsid w:val="0098054E"/>
    <w:rsid w:val="0098074A"/>
    <w:rsid w:val="009807A3"/>
    <w:rsid w:val="00980E63"/>
    <w:rsid w:val="009811EB"/>
    <w:rsid w:val="00982CE4"/>
    <w:rsid w:val="00982EE9"/>
    <w:rsid w:val="00982F85"/>
    <w:rsid w:val="00983171"/>
    <w:rsid w:val="0098388E"/>
    <w:rsid w:val="00984071"/>
    <w:rsid w:val="009852B7"/>
    <w:rsid w:val="00985B46"/>
    <w:rsid w:val="00985ED8"/>
    <w:rsid w:val="009860B7"/>
    <w:rsid w:val="00986E39"/>
    <w:rsid w:val="00987808"/>
    <w:rsid w:val="00987B3A"/>
    <w:rsid w:val="009907A1"/>
    <w:rsid w:val="00990C43"/>
    <w:rsid w:val="0099114E"/>
    <w:rsid w:val="00992374"/>
    <w:rsid w:val="00993611"/>
    <w:rsid w:val="00993AD2"/>
    <w:rsid w:val="009970A8"/>
    <w:rsid w:val="00997542"/>
    <w:rsid w:val="0099762C"/>
    <w:rsid w:val="00997D06"/>
    <w:rsid w:val="009A0007"/>
    <w:rsid w:val="009A074F"/>
    <w:rsid w:val="009A0BF5"/>
    <w:rsid w:val="009A0FE8"/>
    <w:rsid w:val="009A20EC"/>
    <w:rsid w:val="009A32C9"/>
    <w:rsid w:val="009A34DB"/>
    <w:rsid w:val="009A3966"/>
    <w:rsid w:val="009A3973"/>
    <w:rsid w:val="009A3CB2"/>
    <w:rsid w:val="009A424C"/>
    <w:rsid w:val="009A4606"/>
    <w:rsid w:val="009A48C1"/>
    <w:rsid w:val="009A4E25"/>
    <w:rsid w:val="009A5B64"/>
    <w:rsid w:val="009A5DCE"/>
    <w:rsid w:val="009A7579"/>
    <w:rsid w:val="009A7BB7"/>
    <w:rsid w:val="009B025F"/>
    <w:rsid w:val="009B02F7"/>
    <w:rsid w:val="009B127F"/>
    <w:rsid w:val="009B1852"/>
    <w:rsid w:val="009B192F"/>
    <w:rsid w:val="009B1A94"/>
    <w:rsid w:val="009B2974"/>
    <w:rsid w:val="009B390B"/>
    <w:rsid w:val="009B5173"/>
    <w:rsid w:val="009B5D9A"/>
    <w:rsid w:val="009B5E0A"/>
    <w:rsid w:val="009B67B6"/>
    <w:rsid w:val="009B74F1"/>
    <w:rsid w:val="009B7D6A"/>
    <w:rsid w:val="009C0666"/>
    <w:rsid w:val="009C0CA5"/>
    <w:rsid w:val="009C1060"/>
    <w:rsid w:val="009C174F"/>
    <w:rsid w:val="009C1BA8"/>
    <w:rsid w:val="009C1DC1"/>
    <w:rsid w:val="009C2118"/>
    <w:rsid w:val="009C2CEA"/>
    <w:rsid w:val="009C3366"/>
    <w:rsid w:val="009C47CC"/>
    <w:rsid w:val="009C53C6"/>
    <w:rsid w:val="009C549E"/>
    <w:rsid w:val="009C5609"/>
    <w:rsid w:val="009C56DA"/>
    <w:rsid w:val="009C75CB"/>
    <w:rsid w:val="009C7A5B"/>
    <w:rsid w:val="009C7E4A"/>
    <w:rsid w:val="009D06F2"/>
    <w:rsid w:val="009D0DAF"/>
    <w:rsid w:val="009D0F96"/>
    <w:rsid w:val="009D120A"/>
    <w:rsid w:val="009D187D"/>
    <w:rsid w:val="009D1AFF"/>
    <w:rsid w:val="009D36AD"/>
    <w:rsid w:val="009D3ACE"/>
    <w:rsid w:val="009D47AD"/>
    <w:rsid w:val="009D4DA8"/>
    <w:rsid w:val="009D51CE"/>
    <w:rsid w:val="009D527D"/>
    <w:rsid w:val="009D5AFC"/>
    <w:rsid w:val="009D675C"/>
    <w:rsid w:val="009D6F47"/>
    <w:rsid w:val="009D78BF"/>
    <w:rsid w:val="009D7931"/>
    <w:rsid w:val="009E024B"/>
    <w:rsid w:val="009E02AC"/>
    <w:rsid w:val="009E0AA4"/>
    <w:rsid w:val="009E1837"/>
    <w:rsid w:val="009E1CAC"/>
    <w:rsid w:val="009E20CD"/>
    <w:rsid w:val="009E25AF"/>
    <w:rsid w:val="009E2781"/>
    <w:rsid w:val="009E278F"/>
    <w:rsid w:val="009E4D0F"/>
    <w:rsid w:val="009E4D9B"/>
    <w:rsid w:val="009E5DA8"/>
    <w:rsid w:val="009E6D51"/>
    <w:rsid w:val="009E7653"/>
    <w:rsid w:val="009F0090"/>
    <w:rsid w:val="009F021B"/>
    <w:rsid w:val="009F0DB5"/>
    <w:rsid w:val="009F13C1"/>
    <w:rsid w:val="009F2DE6"/>
    <w:rsid w:val="009F320D"/>
    <w:rsid w:val="009F3765"/>
    <w:rsid w:val="009F4122"/>
    <w:rsid w:val="009F4829"/>
    <w:rsid w:val="009F4F01"/>
    <w:rsid w:val="009F510B"/>
    <w:rsid w:val="009F572F"/>
    <w:rsid w:val="009F6D7F"/>
    <w:rsid w:val="009F7235"/>
    <w:rsid w:val="00A0028D"/>
    <w:rsid w:val="00A00DF2"/>
    <w:rsid w:val="00A02698"/>
    <w:rsid w:val="00A03125"/>
    <w:rsid w:val="00A04A65"/>
    <w:rsid w:val="00A04ACD"/>
    <w:rsid w:val="00A04C20"/>
    <w:rsid w:val="00A055A0"/>
    <w:rsid w:val="00A06085"/>
    <w:rsid w:val="00A060EA"/>
    <w:rsid w:val="00A061A0"/>
    <w:rsid w:val="00A069FC"/>
    <w:rsid w:val="00A11992"/>
    <w:rsid w:val="00A11B12"/>
    <w:rsid w:val="00A11E0F"/>
    <w:rsid w:val="00A11FC5"/>
    <w:rsid w:val="00A12733"/>
    <w:rsid w:val="00A14984"/>
    <w:rsid w:val="00A14AF6"/>
    <w:rsid w:val="00A15E71"/>
    <w:rsid w:val="00A16B91"/>
    <w:rsid w:val="00A17A58"/>
    <w:rsid w:val="00A17EFB"/>
    <w:rsid w:val="00A221A8"/>
    <w:rsid w:val="00A228AA"/>
    <w:rsid w:val="00A22FF0"/>
    <w:rsid w:val="00A23A92"/>
    <w:rsid w:val="00A24008"/>
    <w:rsid w:val="00A24672"/>
    <w:rsid w:val="00A24686"/>
    <w:rsid w:val="00A24879"/>
    <w:rsid w:val="00A24BCF"/>
    <w:rsid w:val="00A24E69"/>
    <w:rsid w:val="00A24F2A"/>
    <w:rsid w:val="00A25F01"/>
    <w:rsid w:val="00A26457"/>
    <w:rsid w:val="00A264F3"/>
    <w:rsid w:val="00A27A1F"/>
    <w:rsid w:val="00A309F8"/>
    <w:rsid w:val="00A30C1F"/>
    <w:rsid w:val="00A31B4C"/>
    <w:rsid w:val="00A32A8E"/>
    <w:rsid w:val="00A3386D"/>
    <w:rsid w:val="00A343FD"/>
    <w:rsid w:val="00A36407"/>
    <w:rsid w:val="00A3670C"/>
    <w:rsid w:val="00A403C3"/>
    <w:rsid w:val="00A403F4"/>
    <w:rsid w:val="00A40661"/>
    <w:rsid w:val="00A427E1"/>
    <w:rsid w:val="00A42838"/>
    <w:rsid w:val="00A4332A"/>
    <w:rsid w:val="00A43674"/>
    <w:rsid w:val="00A43EC3"/>
    <w:rsid w:val="00A445D7"/>
    <w:rsid w:val="00A45372"/>
    <w:rsid w:val="00A45839"/>
    <w:rsid w:val="00A45EA0"/>
    <w:rsid w:val="00A46022"/>
    <w:rsid w:val="00A4604C"/>
    <w:rsid w:val="00A46577"/>
    <w:rsid w:val="00A47255"/>
    <w:rsid w:val="00A47645"/>
    <w:rsid w:val="00A477C3"/>
    <w:rsid w:val="00A47B2C"/>
    <w:rsid w:val="00A502F2"/>
    <w:rsid w:val="00A50678"/>
    <w:rsid w:val="00A506BF"/>
    <w:rsid w:val="00A50AC4"/>
    <w:rsid w:val="00A50BEF"/>
    <w:rsid w:val="00A529D4"/>
    <w:rsid w:val="00A52C6A"/>
    <w:rsid w:val="00A52D13"/>
    <w:rsid w:val="00A53D25"/>
    <w:rsid w:val="00A55235"/>
    <w:rsid w:val="00A55652"/>
    <w:rsid w:val="00A5571C"/>
    <w:rsid w:val="00A56308"/>
    <w:rsid w:val="00A56369"/>
    <w:rsid w:val="00A56C81"/>
    <w:rsid w:val="00A5748C"/>
    <w:rsid w:val="00A57F84"/>
    <w:rsid w:val="00A602CC"/>
    <w:rsid w:val="00A60F8F"/>
    <w:rsid w:val="00A611A9"/>
    <w:rsid w:val="00A61501"/>
    <w:rsid w:val="00A63631"/>
    <w:rsid w:val="00A63691"/>
    <w:rsid w:val="00A63FCE"/>
    <w:rsid w:val="00A659E8"/>
    <w:rsid w:val="00A6729B"/>
    <w:rsid w:val="00A67387"/>
    <w:rsid w:val="00A673E0"/>
    <w:rsid w:val="00A673FF"/>
    <w:rsid w:val="00A67533"/>
    <w:rsid w:val="00A7073B"/>
    <w:rsid w:val="00A7100C"/>
    <w:rsid w:val="00A7223E"/>
    <w:rsid w:val="00A722F1"/>
    <w:rsid w:val="00A723C9"/>
    <w:rsid w:val="00A73119"/>
    <w:rsid w:val="00A73955"/>
    <w:rsid w:val="00A74A40"/>
    <w:rsid w:val="00A74B56"/>
    <w:rsid w:val="00A74B9D"/>
    <w:rsid w:val="00A74CF4"/>
    <w:rsid w:val="00A752FC"/>
    <w:rsid w:val="00A75480"/>
    <w:rsid w:val="00A76A4B"/>
    <w:rsid w:val="00A76BF3"/>
    <w:rsid w:val="00A8061B"/>
    <w:rsid w:val="00A812A2"/>
    <w:rsid w:val="00A81592"/>
    <w:rsid w:val="00A8189C"/>
    <w:rsid w:val="00A81C46"/>
    <w:rsid w:val="00A820C2"/>
    <w:rsid w:val="00A82834"/>
    <w:rsid w:val="00A8351D"/>
    <w:rsid w:val="00A83838"/>
    <w:rsid w:val="00A84AAB"/>
    <w:rsid w:val="00A85B16"/>
    <w:rsid w:val="00A86239"/>
    <w:rsid w:val="00A86642"/>
    <w:rsid w:val="00A866B5"/>
    <w:rsid w:val="00A86757"/>
    <w:rsid w:val="00A868C4"/>
    <w:rsid w:val="00A86A2D"/>
    <w:rsid w:val="00A909E6"/>
    <w:rsid w:val="00A90B80"/>
    <w:rsid w:val="00A90C61"/>
    <w:rsid w:val="00A91159"/>
    <w:rsid w:val="00A91ED9"/>
    <w:rsid w:val="00A91FDB"/>
    <w:rsid w:val="00A92236"/>
    <w:rsid w:val="00A92C0C"/>
    <w:rsid w:val="00A93328"/>
    <w:rsid w:val="00A94476"/>
    <w:rsid w:val="00A94D18"/>
    <w:rsid w:val="00A95BAE"/>
    <w:rsid w:val="00A96712"/>
    <w:rsid w:val="00A96D7C"/>
    <w:rsid w:val="00A97840"/>
    <w:rsid w:val="00AA020F"/>
    <w:rsid w:val="00AA04A9"/>
    <w:rsid w:val="00AA0895"/>
    <w:rsid w:val="00AA0974"/>
    <w:rsid w:val="00AA0D29"/>
    <w:rsid w:val="00AA1049"/>
    <w:rsid w:val="00AA2281"/>
    <w:rsid w:val="00AA261A"/>
    <w:rsid w:val="00AA2714"/>
    <w:rsid w:val="00AA276B"/>
    <w:rsid w:val="00AA374B"/>
    <w:rsid w:val="00AA4D65"/>
    <w:rsid w:val="00AA5BA5"/>
    <w:rsid w:val="00AA6F70"/>
    <w:rsid w:val="00AA7504"/>
    <w:rsid w:val="00AA78A3"/>
    <w:rsid w:val="00AA7CE0"/>
    <w:rsid w:val="00AA7E8B"/>
    <w:rsid w:val="00AB0B37"/>
    <w:rsid w:val="00AB0DE4"/>
    <w:rsid w:val="00AB120E"/>
    <w:rsid w:val="00AB1539"/>
    <w:rsid w:val="00AB1C32"/>
    <w:rsid w:val="00AB1D89"/>
    <w:rsid w:val="00AB26C9"/>
    <w:rsid w:val="00AB284C"/>
    <w:rsid w:val="00AB2DBA"/>
    <w:rsid w:val="00AB34A4"/>
    <w:rsid w:val="00AB394C"/>
    <w:rsid w:val="00AB3D13"/>
    <w:rsid w:val="00AB48C3"/>
    <w:rsid w:val="00AB4B62"/>
    <w:rsid w:val="00AB4CD4"/>
    <w:rsid w:val="00AB5696"/>
    <w:rsid w:val="00AB583E"/>
    <w:rsid w:val="00AB617E"/>
    <w:rsid w:val="00AB6D30"/>
    <w:rsid w:val="00AB74AC"/>
    <w:rsid w:val="00AB75F6"/>
    <w:rsid w:val="00AC11CC"/>
    <w:rsid w:val="00AC1272"/>
    <w:rsid w:val="00AC12FA"/>
    <w:rsid w:val="00AC17E3"/>
    <w:rsid w:val="00AC1DF0"/>
    <w:rsid w:val="00AC4818"/>
    <w:rsid w:val="00AC5827"/>
    <w:rsid w:val="00AC5A38"/>
    <w:rsid w:val="00AC5E2B"/>
    <w:rsid w:val="00AC5E5F"/>
    <w:rsid w:val="00AC5E76"/>
    <w:rsid w:val="00AC626C"/>
    <w:rsid w:val="00AC66F5"/>
    <w:rsid w:val="00AC7062"/>
    <w:rsid w:val="00AC71CC"/>
    <w:rsid w:val="00AC79E5"/>
    <w:rsid w:val="00AD02D2"/>
    <w:rsid w:val="00AD0588"/>
    <w:rsid w:val="00AD07A1"/>
    <w:rsid w:val="00AD08E1"/>
    <w:rsid w:val="00AD1476"/>
    <w:rsid w:val="00AD1C2B"/>
    <w:rsid w:val="00AD2177"/>
    <w:rsid w:val="00AD246A"/>
    <w:rsid w:val="00AD3946"/>
    <w:rsid w:val="00AD4484"/>
    <w:rsid w:val="00AD44F1"/>
    <w:rsid w:val="00AD4728"/>
    <w:rsid w:val="00AD568C"/>
    <w:rsid w:val="00AD5DE8"/>
    <w:rsid w:val="00AD5F9A"/>
    <w:rsid w:val="00AD6095"/>
    <w:rsid w:val="00AD677B"/>
    <w:rsid w:val="00AD67D6"/>
    <w:rsid w:val="00AD73B3"/>
    <w:rsid w:val="00AD7C64"/>
    <w:rsid w:val="00AE0166"/>
    <w:rsid w:val="00AE129D"/>
    <w:rsid w:val="00AE13E2"/>
    <w:rsid w:val="00AE1ECA"/>
    <w:rsid w:val="00AE2E30"/>
    <w:rsid w:val="00AE403D"/>
    <w:rsid w:val="00AE48CE"/>
    <w:rsid w:val="00AE5406"/>
    <w:rsid w:val="00AE595B"/>
    <w:rsid w:val="00AE5AEF"/>
    <w:rsid w:val="00AE5C65"/>
    <w:rsid w:val="00AE5DAB"/>
    <w:rsid w:val="00AE68E9"/>
    <w:rsid w:val="00AE6C0E"/>
    <w:rsid w:val="00AE73BF"/>
    <w:rsid w:val="00AE75BA"/>
    <w:rsid w:val="00AE77C5"/>
    <w:rsid w:val="00AF04D3"/>
    <w:rsid w:val="00AF06FE"/>
    <w:rsid w:val="00AF0849"/>
    <w:rsid w:val="00AF0B1D"/>
    <w:rsid w:val="00AF2D44"/>
    <w:rsid w:val="00AF3DAE"/>
    <w:rsid w:val="00AF3E37"/>
    <w:rsid w:val="00AF4B22"/>
    <w:rsid w:val="00AF63DD"/>
    <w:rsid w:val="00AF63EB"/>
    <w:rsid w:val="00AF6E9F"/>
    <w:rsid w:val="00B00163"/>
    <w:rsid w:val="00B002DE"/>
    <w:rsid w:val="00B00520"/>
    <w:rsid w:val="00B006B8"/>
    <w:rsid w:val="00B014B7"/>
    <w:rsid w:val="00B01EF4"/>
    <w:rsid w:val="00B02E88"/>
    <w:rsid w:val="00B043CC"/>
    <w:rsid w:val="00B04540"/>
    <w:rsid w:val="00B04672"/>
    <w:rsid w:val="00B047BD"/>
    <w:rsid w:val="00B04808"/>
    <w:rsid w:val="00B0491B"/>
    <w:rsid w:val="00B051BD"/>
    <w:rsid w:val="00B05CD8"/>
    <w:rsid w:val="00B06812"/>
    <w:rsid w:val="00B06B16"/>
    <w:rsid w:val="00B07002"/>
    <w:rsid w:val="00B07421"/>
    <w:rsid w:val="00B07F4D"/>
    <w:rsid w:val="00B1016E"/>
    <w:rsid w:val="00B10E44"/>
    <w:rsid w:val="00B11C58"/>
    <w:rsid w:val="00B12A7A"/>
    <w:rsid w:val="00B12C5F"/>
    <w:rsid w:val="00B130FD"/>
    <w:rsid w:val="00B13479"/>
    <w:rsid w:val="00B1387A"/>
    <w:rsid w:val="00B14ADA"/>
    <w:rsid w:val="00B206E2"/>
    <w:rsid w:val="00B2161D"/>
    <w:rsid w:val="00B21EA7"/>
    <w:rsid w:val="00B21EC8"/>
    <w:rsid w:val="00B22FEB"/>
    <w:rsid w:val="00B23BA6"/>
    <w:rsid w:val="00B24D17"/>
    <w:rsid w:val="00B24D38"/>
    <w:rsid w:val="00B24D4E"/>
    <w:rsid w:val="00B2519F"/>
    <w:rsid w:val="00B25F85"/>
    <w:rsid w:val="00B26145"/>
    <w:rsid w:val="00B26EF1"/>
    <w:rsid w:val="00B27CA4"/>
    <w:rsid w:val="00B300CA"/>
    <w:rsid w:val="00B308CA"/>
    <w:rsid w:val="00B30BFE"/>
    <w:rsid w:val="00B31131"/>
    <w:rsid w:val="00B31A87"/>
    <w:rsid w:val="00B31C5B"/>
    <w:rsid w:val="00B322D9"/>
    <w:rsid w:val="00B324A4"/>
    <w:rsid w:val="00B3469C"/>
    <w:rsid w:val="00B34D55"/>
    <w:rsid w:val="00B3504F"/>
    <w:rsid w:val="00B35917"/>
    <w:rsid w:val="00B35929"/>
    <w:rsid w:val="00B361B0"/>
    <w:rsid w:val="00B406C9"/>
    <w:rsid w:val="00B40E3B"/>
    <w:rsid w:val="00B4213C"/>
    <w:rsid w:val="00B42947"/>
    <w:rsid w:val="00B4415A"/>
    <w:rsid w:val="00B44404"/>
    <w:rsid w:val="00B455EA"/>
    <w:rsid w:val="00B46156"/>
    <w:rsid w:val="00B46183"/>
    <w:rsid w:val="00B46DAB"/>
    <w:rsid w:val="00B51386"/>
    <w:rsid w:val="00B516C3"/>
    <w:rsid w:val="00B516D7"/>
    <w:rsid w:val="00B51937"/>
    <w:rsid w:val="00B51DB2"/>
    <w:rsid w:val="00B51ED2"/>
    <w:rsid w:val="00B52166"/>
    <w:rsid w:val="00B52310"/>
    <w:rsid w:val="00B52B8C"/>
    <w:rsid w:val="00B5314B"/>
    <w:rsid w:val="00B532BB"/>
    <w:rsid w:val="00B53C58"/>
    <w:rsid w:val="00B53C9A"/>
    <w:rsid w:val="00B541D7"/>
    <w:rsid w:val="00B5575B"/>
    <w:rsid w:val="00B562C4"/>
    <w:rsid w:val="00B563B9"/>
    <w:rsid w:val="00B566E7"/>
    <w:rsid w:val="00B5679D"/>
    <w:rsid w:val="00B56B3F"/>
    <w:rsid w:val="00B56B64"/>
    <w:rsid w:val="00B56BEB"/>
    <w:rsid w:val="00B56C3B"/>
    <w:rsid w:val="00B571AC"/>
    <w:rsid w:val="00B5771A"/>
    <w:rsid w:val="00B6035C"/>
    <w:rsid w:val="00B607A8"/>
    <w:rsid w:val="00B6104B"/>
    <w:rsid w:val="00B62CD6"/>
    <w:rsid w:val="00B62D97"/>
    <w:rsid w:val="00B62FA6"/>
    <w:rsid w:val="00B63D49"/>
    <w:rsid w:val="00B63FBD"/>
    <w:rsid w:val="00B643C1"/>
    <w:rsid w:val="00B64F24"/>
    <w:rsid w:val="00B65A94"/>
    <w:rsid w:val="00B65E23"/>
    <w:rsid w:val="00B664AB"/>
    <w:rsid w:val="00B66D40"/>
    <w:rsid w:val="00B67043"/>
    <w:rsid w:val="00B67602"/>
    <w:rsid w:val="00B679C4"/>
    <w:rsid w:val="00B67C9F"/>
    <w:rsid w:val="00B70FDD"/>
    <w:rsid w:val="00B71106"/>
    <w:rsid w:val="00B71427"/>
    <w:rsid w:val="00B71AB1"/>
    <w:rsid w:val="00B71AEA"/>
    <w:rsid w:val="00B725E2"/>
    <w:rsid w:val="00B725E8"/>
    <w:rsid w:val="00B7304A"/>
    <w:rsid w:val="00B73280"/>
    <w:rsid w:val="00B73F33"/>
    <w:rsid w:val="00B73F93"/>
    <w:rsid w:val="00B74643"/>
    <w:rsid w:val="00B748DC"/>
    <w:rsid w:val="00B75278"/>
    <w:rsid w:val="00B755E5"/>
    <w:rsid w:val="00B759A7"/>
    <w:rsid w:val="00B75A5E"/>
    <w:rsid w:val="00B75EB7"/>
    <w:rsid w:val="00B776AC"/>
    <w:rsid w:val="00B77772"/>
    <w:rsid w:val="00B77E17"/>
    <w:rsid w:val="00B8122F"/>
    <w:rsid w:val="00B81D33"/>
    <w:rsid w:val="00B81DBE"/>
    <w:rsid w:val="00B81EBC"/>
    <w:rsid w:val="00B81EC7"/>
    <w:rsid w:val="00B830C4"/>
    <w:rsid w:val="00B835FF"/>
    <w:rsid w:val="00B8360F"/>
    <w:rsid w:val="00B83E63"/>
    <w:rsid w:val="00B8504B"/>
    <w:rsid w:val="00B853B6"/>
    <w:rsid w:val="00B856C6"/>
    <w:rsid w:val="00B86B22"/>
    <w:rsid w:val="00B86D20"/>
    <w:rsid w:val="00B87436"/>
    <w:rsid w:val="00B87937"/>
    <w:rsid w:val="00B900BB"/>
    <w:rsid w:val="00B906CD"/>
    <w:rsid w:val="00B917CC"/>
    <w:rsid w:val="00B92BAE"/>
    <w:rsid w:val="00B92D03"/>
    <w:rsid w:val="00B92F77"/>
    <w:rsid w:val="00B9314E"/>
    <w:rsid w:val="00B932AC"/>
    <w:rsid w:val="00B93815"/>
    <w:rsid w:val="00B93F88"/>
    <w:rsid w:val="00B948E4"/>
    <w:rsid w:val="00B95A94"/>
    <w:rsid w:val="00B95BF9"/>
    <w:rsid w:val="00B978F3"/>
    <w:rsid w:val="00B97E0B"/>
    <w:rsid w:val="00BA05CB"/>
    <w:rsid w:val="00BA0A74"/>
    <w:rsid w:val="00BA0DD9"/>
    <w:rsid w:val="00BA0F22"/>
    <w:rsid w:val="00BA1427"/>
    <w:rsid w:val="00BA1654"/>
    <w:rsid w:val="00BA16B9"/>
    <w:rsid w:val="00BA17D5"/>
    <w:rsid w:val="00BA1F85"/>
    <w:rsid w:val="00BA35A8"/>
    <w:rsid w:val="00BA440A"/>
    <w:rsid w:val="00BA45EB"/>
    <w:rsid w:val="00BA4635"/>
    <w:rsid w:val="00BA469B"/>
    <w:rsid w:val="00BA46C8"/>
    <w:rsid w:val="00BA4F28"/>
    <w:rsid w:val="00BA4FD0"/>
    <w:rsid w:val="00BA503A"/>
    <w:rsid w:val="00BA549E"/>
    <w:rsid w:val="00BA5555"/>
    <w:rsid w:val="00BA5B66"/>
    <w:rsid w:val="00BA6302"/>
    <w:rsid w:val="00BA7BF8"/>
    <w:rsid w:val="00BA7F14"/>
    <w:rsid w:val="00BB0278"/>
    <w:rsid w:val="00BB1ACA"/>
    <w:rsid w:val="00BB1EC3"/>
    <w:rsid w:val="00BB20BE"/>
    <w:rsid w:val="00BB2222"/>
    <w:rsid w:val="00BB2572"/>
    <w:rsid w:val="00BB2C59"/>
    <w:rsid w:val="00BB343A"/>
    <w:rsid w:val="00BB359C"/>
    <w:rsid w:val="00BB4694"/>
    <w:rsid w:val="00BB4E8A"/>
    <w:rsid w:val="00BB4F01"/>
    <w:rsid w:val="00BB5AC1"/>
    <w:rsid w:val="00BB6370"/>
    <w:rsid w:val="00BB6957"/>
    <w:rsid w:val="00BB78F8"/>
    <w:rsid w:val="00BB7D09"/>
    <w:rsid w:val="00BB7FE0"/>
    <w:rsid w:val="00BC01A5"/>
    <w:rsid w:val="00BC0727"/>
    <w:rsid w:val="00BC15ED"/>
    <w:rsid w:val="00BC1931"/>
    <w:rsid w:val="00BC1B0D"/>
    <w:rsid w:val="00BC1C09"/>
    <w:rsid w:val="00BC1F8D"/>
    <w:rsid w:val="00BC24E2"/>
    <w:rsid w:val="00BC2625"/>
    <w:rsid w:val="00BC2648"/>
    <w:rsid w:val="00BC3D60"/>
    <w:rsid w:val="00BC44D6"/>
    <w:rsid w:val="00BC4FE6"/>
    <w:rsid w:val="00BC513A"/>
    <w:rsid w:val="00BC567E"/>
    <w:rsid w:val="00BC7113"/>
    <w:rsid w:val="00BC7F6D"/>
    <w:rsid w:val="00BD08BB"/>
    <w:rsid w:val="00BD2747"/>
    <w:rsid w:val="00BD27F6"/>
    <w:rsid w:val="00BD30A5"/>
    <w:rsid w:val="00BD35D2"/>
    <w:rsid w:val="00BD3674"/>
    <w:rsid w:val="00BD4453"/>
    <w:rsid w:val="00BD463C"/>
    <w:rsid w:val="00BD4CC1"/>
    <w:rsid w:val="00BD4D98"/>
    <w:rsid w:val="00BD50B6"/>
    <w:rsid w:val="00BD5BAE"/>
    <w:rsid w:val="00BD5E95"/>
    <w:rsid w:val="00BD63ED"/>
    <w:rsid w:val="00BD6686"/>
    <w:rsid w:val="00BD6942"/>
    <w:rsid w:val="00BD6EAD"/>
    <w:rsid w:val="00BD6F5B"/>
    <w:rsid w:val="00BD70C0"/>
    <w:rsid w:val="00BD721B"/>
    <w:rsid w:val="00BD735A"/>
    <w:rsid w:val="00BD7A2B"/>
    <w:rsid w:val="00BE0142"/>
    <w:rsid w:val="00BE0303"/>
    <w:rsid w:val="00BE0682"/>
    <w:rsid w:val="00BE1225"/>
    <w:rsid w:val="00BE1495"/>
    <w:rsid w:val="00BE20CD"/>
    <w:rsid w:val="00BE35F7"/>
    <w:rsid w:val="00BE3A7A"/>
    <w:rsid w:val="00BE599E"/>
    <w:rsid w:val="00BE5A25"/>
    <w:rsid w:val="00BE5F26"/>
    <w:rsid w:val="00BE65F7"/>
    <w:rsid w:val="00BE7242"/>
    <w:rsid w:val="00BE766F"/>
    <w:rsid w:val="00BE7702"/>
    <w:rsid w:val="00BE7E2A"/>
    <w:rsid w:val="00BF06ED"/>
    <w:rsid w:val="00BF08F3"/>
    <w:rsid w:val="00BF0938"/>
    <w:rsid w:val="00BF0FFD"/>
    <w:rsid w:val="00BF138D"/>
    <w:rsid w:val="00BF1889"/>
    <w:rsid w:val="00BF1B75"/>
    <w:rsid w:val="00BF1E22"/>
    <w:rsid w:val="00BF230B"/>
    <w:rsid w:val="00BF23C0"/>
    <w:rsid w:val="00BF3E94"/>
    <w:rsid w:val="00BF434E"/>
    <w:rsid w:val="00BF54C9"/>
    <w:rsid w:val="00BF5EE5"/>
    <w:rsid w:val="00BF6337"/>
    <w:rsid w:val="00BF700F"/>
    <w:rsid w:val="00BF7CBA"/>
    <w:rsid w:val="00BF7CF7"/>
    <w:rsid w:val="00BF7F88"/>
    <w:rsid w:val="00C00535"/>
    <w:rsid w:val="00C008CE"/>
    <w:rsid w:val="00C016CC"/>
    <w:rsid w:val="00C01784"/>
    <w:rsid w:val="00C02332"/>
    <w:rsid w:val="00C026FA"/>
    <w:rsid w:val="00C02CA6"/>
    <w:rsid w:val="00C02FC7"/>
    <w:rsid w:val="00C034BC"/>
    <w:rsid w:val="00C03CDB"/>
    <w:rsid w:val="00C05178"/>
    <w:rsid w:val="00C05A10"/>
    <w:rsid w:val="00C05AD9"/>
    <w:rsid w:val="00C05B56"/>
    <w:rsid w:val="00C05FCF"/>
    <w:rsid w:val="00C07286"/>
    <w:rsid w:val="00C073CC"/>
    <w:rsid w:val="00C077DF"/>
    <w:rsid w:val="00C07BB7"/>
    <w:rsid w:val="00C07C70"/>
    <w:rsid w:val="00C100A3"/>
    <w:rsid w:val="00C100A8"/>
    <w:rsid w:val="00C10C2B"/>
    <w:rsid w:val="00C113B8"/>
    <w:rsid w:val="00C11418"/>
    <w:rsid w:val="00C118CA"/>
    <w:rsid w:val="00C11C04"/>
    <w:rsid w:val="00C12D1A"/>
    <w:rsid w:val="00C12E7A"/>
    <w:rsid w:val="00C1362D"/>
    <w:rsid w:val="00C13788"/>
    <w:rsid w:val="00C14755"/>
    <w:rsid w:val="00C1479C"/>
    <w:rsid w:val="00C1489F"/>
    <w:rsid w:val="00C14E5C"/>
    <w:rsid w:val="00C15338"/>
    <w:rsid w:val="00C15BB0"/>
    <w:rsid w:val="00C1618D"/>
    <w:rsid w:val="00C1677B"/>
    <w:rsid w:val="00C17AE5"/>
    <w:rsid w:val="00C202A3"/>
    <w:rsid w:val="00C212A5"/>
    <w:rsid w:val="00C2156A"/>
    <w:rsid w:val="00C23764"/>
    <w:rsid w:val="00C23E47"/>
    <w:rsid w:val="00C24192"/>
    <w:rsid w:val="00C24A23"/>
    <w:rsid w:val="00C24B5D"/>
    <w:rsid w:val="00C24B6E"/>
    <w:rsid w:val="00C2547C"/>
    <w:rsid w:val="00C25829"/>
    <w:rsid w:val="00C25EF3"/>
    <w:rsid w:val="00C26F95"/>
    <w:rsid w:val="00C27E82"/>
    <w:rsid w:val="00C27F3C"/>
    <w:rsid w:val="00C30093"/>
    <w:rsid w:val="00C30888"/>
    <w:rsid w:val="00C31158"/>
    <w:rsid w:val="00C31D19"/>
    <w:rsid w:val="00C32462"/>
    <w:rsid w:val="00C3297F"/>
    <w:rsid w:val="00C32CC2"/>
    <w:rsid w:val="00C32D74"/>
    <w:rsid w:val="00C33C23"/>
    <w:rsid w:val="00C34F78"/>
    <w:rsid w:val="00C35001"/>
    <w:rsid w:val="00C3544C"/>
    <w:rsid w:val="00C3574A"/>
    <w:rsid w:val="00C35C09"/>
    <w:rsid w:val="00C3611A"/>
    <w:rsid w:val="00C3613E"/>
    <w:rsid w:val="00C364B0"/>
    <w:rsid w:val="00C366D8"/>
    <w:rsid w:val="00C3696B"/>
    <w:rsid w:val="00C36C51"/>
    <w:rsid w:val="00C37252"/>
    <w:rsid w:val="00C374F0"/>
    <w:rsid w:val="00C37686"/>
    <w:rsid w:val="00C377AD"/>
    <w:rsid w:val="00C378ED"/>
    <w:rsid w:val="00C422C8"/>
    <w:rsid w:val="00C4249F"/>
    <w:rsid w:val="00C42A06"/>
    <w:rsid w:val="00C42F0D"/>
    <w:rsid w:val="00C430E4"/>
    <w:rsid w:val="00C43333"/>
    <w:rsid w:val="00C43514"/>
    <w:rsid w:val="00C43F50"/>
    <w:rsid w:val="00C4445D"/>
    <w:rsid w:val="00C449C8"/>
    <w:rsid w:val="00C44D5E"/>
    <w:rsid w:val="00C45353"/>
    <w:rsid w:val="00C456A5"/>
    <w:rsid w:val="00C45EB7"/>
    <w:rsid w:val="00C47198"/>
    <w:rsid w:val="00C472DC"/>
    <w:rsid w:val="00C475BE"/>
    <w:rsid w:val="00C47600"/>
    <w:rsid w:val="00C47A06"/>
    <w:rsid w:val="00C5125F"/>
    <w:rsid w:val="00C51E37"/>
    <w:rsid w:val="00C52607"/>
    <w:rsid w:val="00C53408"/>
    <w:rsid w:val="00C5376A"/>
    <w:rsid w:val="00C53908"/>
    <w:rsid w:val="00C541C8"/>
    <w:rsid w:val="00C543AC"/>
    <w:rsid w:val="00C54608"/>
    <w:rsid w:val="00C5542C"/>
    <w:rsid w:val="00C55798"/>
    <w:rsid w:val="00C55E48"/>
    <w:rsid w:val="00C55FAC"/>
    <w:rsid w:val="00C56075"/>
    <w:rsid w:val="00C56DC3"/>
    <w:rsid w:val="00C57064"/>
    <w:rsid w:val="00C5729C"/>
    <w:rsid w:val="00C57CEF"/>
    <w:rsid w:val="00C60619"/>
    <w:rsid w:val="00C607E1"/>
    <w:rsid w:val="00C60A4D"/>
    <w:rsid w:val="00C6156B"/>
    <w:rsid w:val="00C62424"/>
    <w:rsid w:val="00C62F58"/>
    <w:rsid w:val="00C633C1"/>
    <w:rsid w:val="00C63630"/>
    <w:rsid w:val="00C641F5"/>
    <w:rsid w:val="00C644A4"/>
    <w:rsid w:val="00C645FC"/>
    <w:rsid w:val="00C67047"/>
    <w:rsid w:val="00C6716C"/>
    <w:rsid w:val="00C67989"/>
    <w:rsid w:val="00C70034"/>
    <w:rsid w:val="00C704FE"/>
    <w:rsid w:val="00C70DCA"/>
    <w:rsid w:val="00C71B7A"/>
    <w:rsid w:val="00C72CA5"/>
    <w:rsid w:val="00C73613"/>
    <w:rsid w:val="00C73D02"/>
    <w:rsid w:val="00C73DEF"/>
    <w:rsid w:val="00C740A2"/>
    <w:rsid w:val="00C74C9E"/>
    <w:rsid w:val="00C75420"/>
    <w:rsid w:val="00C7550A"/>
    <w:rsid w:val="00C77865"/>
    <w:rsid w:val="00C77C04"/>
    <w:rsid w:val="00C77E16"/>
    <w:rsid w:val="00C80C36"/>
    <w:rsid w:val="00C80CE1"/>
    <w:rsid w:val="00C81DC3"/>
    <w:rsid w:val="00C81FC2"/>
    <w:rsid w:val="00C82283"/>
    <w:rsid w:val="00C82BF2"/>
    <w:rsid w:val="00C82F28"/>
    <w:rsid w:val="00C83642"/>
    <w:rsid w:val="00C83F6D"/>
    <w:rsid w:val="00C86C4F"/>
    <w:rsid w:val="00C87490"/>
    <w:rsid w:val="00C87A33"/>
    <w:rsid w:val="00C87DD3"/>
    <w:rsid w:val="00C87E99"/>
    <w:rsid w:val="00C87EC0"/>
    <w:rsid w:val="00C90354"/>
    <w:rsid w:val="00C9035F"/>
    <w:rsid w:val="00C90410"/>
    <w:rsid w:val="00C90566"/>
    <w:rsid w:val="00C905D6"/>
    <w:rsid w:val="00C90CA8"/>
    <w:rsid w:val="00C90CC3"/>
    <w:rsid w:val="00C914C7"/>
    <w:rsid w:val="00C91567"/>
    <w:rsid w:val="00C91D85"/>
    <w:rsid w:val="00C9270E"/>
    <w:rsid w:val="00C92D88"/>
    <w:rsid w:val="00C92FAB"/>
    <w:rsid w:val="00C94101"/>
    <w:rsid w:val="00C947A6"/>
    <w:rsid w:val="00C949A1"/>
    <w:rsid w:val="00C94D31"/>
    <w:rsid w:val="00C94FB7"/>
    <w:rsid w:val="00C95116"/>
    <w:rsid w:val="00C9600B"/>
    <w:rsid w:val="00C96263"/>
    <w:rsid w:val="00C96536"/>
    <w:rsid w:val="00C971FB"/>
    <w:rsid w:val="00CA076E"/>
    <w:rsid w:val="00CA081E"/>
    <w:rsid w:val="00CA1050"/>
    <w:rsid w:val="00CA1E40"/>
    <w:rsid w:val="00CA1F0F"/>
    <w:rsid w:val="00CA1F57"/>
    <w:rsid w:val="00CA26FA"/>
    <w:rsid w:val="00CA2A5D"/>
    <w:rsid w:val="00CA2D8A"/>
    <w:rsid w:val="00CA3ED0"/>
    <w:rsid w:val="00CA3EE3"/>
    <w:rsid w:val="00CA3FFC"/>
    <w:rsid w:val="00CA44D5"/>
    <w:rsid w:val="00CA453A"/>
    <w:rsid w:val="00CA460D"/>
    <w:rsid w:val="00CA49D8"/>
    <w:rsid w:val="00CA4A1B"/>
    <w:rsid w:val="00CA591F"/>
    <w:rsid w:val="00CA60BF"/>
    <w:rsid w:val="00CA6E81"/>
    <w:rsid w:val="00CA7FE3"/>
    <w:rsid w:val="00CB0A80"/>
    <w:rsid w:val="00CB0DFB"/>
    <w:rsid w:val="00CB1F08"/>
    <w:rsid w:val="00CB2968"/>
    <w:rsid w:val="00CB2F0A"/>
    <w:rsid w:val="00CB3008"/>
    <w:rsid w:val="00CB30A9"/>
    <w:rsid w:val="00CB30B2"/>
    <w:rsid w:val="00CB362D"/>
    <w:rsid w:val="00CB3856"/>
    <w:rsid w:val="00CB3BAA"/>
    <w:rsid w:val="00CB3FBB"/>
    <w:rsid w:val="00CB436A"/>
    <w:rsid w:val="00CB577E"/>
    <w:rsid w:val="00CB5AF1"/>
    <w:rsid w:val="00CB73ED"/>
    <w:rsid w:val="00CB7462"/>
    <w:rsid w:val="00CB776A"/>
    <w:rsid w:val="00CB798A"/>
    <w:rsid w:val="00CB7B5F"/>
    <w:rsid w:val="00CB7DD8"/>
    <w:rsid w:val="00CC0D1B"/>
    <w:rsid w:val="00CC1E84"/>
    <w:rsid w:val="00CC354A"/>
    <w:rsid w:val="00CC37B1"/>
    <w:rsid w:val="00CC3CAE"/>
    <w:rsid w:val="00CC3CBF"/>
    <w:rsid w:val="00CC3D91"/>
    <w:rsid w:val="00CC4467"/>
    <w:rsid w:val="00CC49B6"/>
    <w:rsid w:val="00CC534F"/>
    <w:rsid w:val="00CC557A"/>
    <w:rsid w:val="00CC5BE6"/>
    <w:rsid w:val="00CC62D1"/>
    <w:rsid w:val="00CC717A"/>
    <w:rsid w:val="00CC797C"/>
    <w:rsid w:val="00CC7A8B"/>
    <w:rsid w:val="00CC7F1A"/>
    <w:rsid w:val="00CD00D1"/>
    <w:rsid w:val="00CD04CA"/>
    <w:rsid w:val="00CD063D"/>
    <w:rsid w:val="00CD0D37"/>
    <w:rsid w:val="00CD14A9"/>
    <w:rsid w:val="00CD183D"/>
    <w:rsid w:val="00CD192A"/>
    <w:rsid w:val="00CD1C6F"/>
    <w:rsid w:val="00CD243A"/>
    <w:rsid w:val="00CD35A4"/>
    <w:rsid w:val="00CD3D27"/>
    <w:rsid w:val="00CD420E"/>
    <w:rsid w:val="00CD4D29"/>
    <w:rsid w:val="00CD582C"/>
    <w:rsid w:val="00CD6389"/>
    <w:rsid w:val="00CD64E4"/>
    <w:rsid w:val="00CD698F"/>
    <w:rsid w:val="00CD72FF"/>
    <w:rsid w:val="00CD75D2"/>
    <w:rsid w:val="00CD7862"/>
    <w:rsid w:val="00CD7CE7"/>
    <w:rsid w:val="00CE06F9"/>
    <w:rsid w:val="00CE0DCC"/>
    <w:rsid w:val="00CE1252"/>
    <w:rsid w:val="00CE1567"/>
    <w:rsid w:val="00CE169B"/>
    <w:rsid w:val="00CE2255"/>
    <w:rsid w:val="00CE2902"/>
    <w:rsid w:val="00CE2F55"/>
    <w:rsid w:val="00CE3D04"/>
    <w:rsid w:val="00CE3E09"/>
    <w:rsid w:val="00CE475E"/>
    <w:rsid w:val="00CE537F"/>
    <w:rsid w:val="00CE53F7"/>
    <w:rsid w:val="00CE64C3"/>
    <w:rsid w:val="00CE6F32"/>
    <w:rsid w:val="00CE7461"/>
    <w:rsid w:val="00CF1276"/>
    <w:rsid w:val="00CF1B92"/>
    <w:rsid w:val="00CF1DEB"/>
    <w:rsid w:val="00CF2369"/>
    <w:rsid w:val="00CF25C6"/>
    <w:rsid w:val="00CF30DF"/>
    <w:rsid w:val="00CF51BE"/>
    <w:rsid w:val="00CF523B"/>
    <w:rsid w:val="00CF6112"/>
    <w:rsid w:val="00CF652F"/>
    <w:rsid w:val="00CF6FD9"/>
    <w:rsid w:val="00CF7623"/>
    <w:rsid w:val="00CF7D62"/>
    <w:rsid w:val="00D0010B"/>
    <w:rsid w:val="00D00CFB"/>
    <w:rsid w:val="00D013C2"/>
    <w:rsid w:val="00D01B80"/>
    <w:rsid w:val="00D01D66"/>
    <w:rsid w:val="00D02473"/>
    <w:rsid w:val="00D02B8A"/>
    <w:rsid w:val="00D034DD"/>
    <w:rsid w:val="00D047E7"/>
    <w:rsid w:val="00D05B3B"/>
    <w:rsid w:val="00D05F71"/>
    <w:rsid w:val="00D06100"/>
    <w:rsid w:val="00D061A0"/>
    <w:rsid w:val="00D06543"/>
    <w:rsid w:val="00D0674E"/>
    <w:rsid w:val="00D069A8"/>
    <w:rsid w:val="00D06ED2"/>
    <w:rsid w:val="00D07CB3"/>
    <w:rsid w:val="00D10495"/>
    <w:rsid w:val="00D10707"/>
    <w:rsid w:val="00D10893"/>
    <w:rsid w:val="00D11103"/>
    <w:rsid w:val="00D1154A"/>
    <w:rsid w:val="00D12203"/>
    <w:rsid w:val="00D12279"/>
    <w:rsid w:val="00D12B49"/>
    <w:rsid w:val="00D134B0"/>
    <w:rsid w:val="00D14694"/>
    <w:rsid w:val="00D14922"/>
    <w:rsid w:val="00D14BF6"/>
    <w:rsid w:val="00D14C6B"/>
    <w:rsid w:val="00D14EC3"/>
    <w:rsid w:val="00D1587D"/>
    <w:rsid w:val="00D15DC7"/>
    <w:rsid w:val="00D1688F"/>
    <w:rsid w:val="00D17061"/>
    <w:rsid w:val="00D171D4"/>
    <w:rsid w:val="00D2077F"/>
    <w:rsid w:val="00D208E3"/>
    <w:rsid w:val="00D2113E"/>
    <w:rsid w:val="00D223B3"/>
    <w:rsid w:val="00D22DA5"/>
    <w:rsid w:val="00D23B4F"/>
    <w:rsid w:val="00D2403C"/>
    <w:rsid w:val="00D24B82"/>
    <w:rsid w:val="00D25144"/>
    <w:rsid w:val="00D2547A"/>
    <w:rsid w:val="00D25E98"/>
    <w:rsid w:val="00D265BA"/>
    <w:rsid w:val="00D267E7"/>
    <w:rsid w:val="00D26971"/>
    <w:rsid w:val="00D26EF9"/>
    <w:rsid w:val="00D26F10"/>
    <w:rsid w:val="00D27B76"/>
    <w:rsid w:val="00D30356"/>
    <w:rsid w:val="00D30643"/>
    <w:rsid w:val="00D30E35"/>
    <w:rsid w:val="00D311CB"/>
    <w:rsid w:val="00D31BA7"/>
    <w:rsid w:val="00D31EB2"/>
    <w:rsid w:val="00D31ED2"/>
    <w:rsid w:val="00D3218F"/>
    <w:rsid w:val="00D32371"/>
    <w:rsid w:val="00D32446"/>
    <w:rsid w:val="00D328E4"/>
    <w:rsid w:val="00D32BF4"/>
    <w:rsid w:val="00D32F66"/>
    <w:rsid w:val="00D33120"/>
    <w:rsid w:val="00D340B2"/>
    <w:rsid w:val="00D343B1"/>
    <w:rsid w:val="00D34E2F"/>
    <w:rsid w:val="00D3544C"/>
    <w:rsid w:val="00D3579C"/>
    <w:rsid w:val="00D3592E"/>
    <w:rsid w:val="00D35D19"/>
    <w:rsid w:val="00D364A8"/>
    <w:rsid w:val="00D36D4B"/>
    <w:rsid w:val="00D37043"/>
    <w:rsid w:val="00D37474"/>
    <w:rsid w:val="00D375C2"/>
    <w:rsid w:val="00D37AF8"/>
    <w:rsid w:val="00D4005A"/>
    <w:rsid w:val="00D405A8"/>
    <w:rsid w:val="00D412E6"/>
    <w:rsid w:val="00D4143C"/>
    <w:rsid w:val="00D41BBE"/>
    <w:rsid w:val="00D426E8"/>
    <w:rsid w:val="00D42983"/>
    <w:rsid w:val="00D43835"/>
    <w:rsid w:val="00D43926"/>
    <w:rsid w:val="00D439E5"/>
    <w:rsid w:val="00D43FEF"/>
    <w:rsid w:val="00D45434"/>
    <w:rsid w:val="00D457BA"/>
    <w:rsid w:val="00D465CC"/>
    <w:rsid w:val="00D46C0E"/>
    <w:rsid w:val="00D50C1E"/>
    <w:rsid w:val="00D51327"/>
    <w:rsid w:val="00D514B0"/>
    <w:rsid w:val="00D528D8"/>
    <w:rsid w:val="00D52982"/>
    <w:rsid w:val="00D53C39"/>
    <w:rsid w:val="00D543E4"/>
    <w:rsid w:val="00D551DF"/>
    <w:rsid w:val="00D565A9"/>
    <w:rsid w:val="00D56609"/>
    <w:rsid w:val="00D56F15"/>
    <w:rsid w:val="00D57088"/>
    <w:rsid w:val="00D57227"/>
    <w:rsid w:val="00D575AA"/>
    <w:rsid w:val="00D6129B"/>
    <w:rsid w:val="00D618B2"/>
    <w:rsid w:val="00D619E6"/>
    <w:rsid w:val="00D61D55"/>
    <w:rsid w:val="00D6202E"/>
    <w:rsid w:val="00D62A38"/>
    <w:rsid w:val="00D63A10"/>
    <w:rsid w:val="00D64606"/>
    <w:rsid w:val="00D651B7"/>
    <w:rsid w:val="00D65415"/>
    <w:rsid w:val="00D65DBD"/>
    <w:rsid w:val="00D66DFC"/>
    <w:rsid w:val="00D70EBD"/>
    <w:rsid w:val="00D713C8"/>
    <w:rsid w:val="00D71504"/>
    <w:rsid w:val="00D72271"/>
    <w:rsid w:val="00D72EBD"/>
    <w:rsid w:val="00D7390A"/>
    <w:rsid w:val="00D7481A"/>
    <w:rsid w:val="00D74E5A"/>
    <w:rsid w:val="00D7510B"/>
    <w:rsid w:val="00D751C3"/>
    <w:rsid w:val="00D75472"/>
    <w:rsid w:val="00D7552D"/>
    <w:rsid w:val="00D7586D"/>
    <w:rsid w:val="00D76472"/>
    <w:rsid w:val="00D76C65"/>
    <w:rsid w:val="00D76EE2"/>
    <w:rsid w:val="00D7775B"/>
    <w:rsid w:val="00D777FC"/>
    <w:rsid w:val="00D77825"/>
    <w:rsid w:val="00D80005"/>
    <w:rsid w:val="00D82C1E"/>
    <w:rsid w:val="00D84236"/>
    <w:rsid w:val="00D85A5D"/>
    <w:rsid w:val="00D86166"/>
    <w:rsid w:val="00D86A10"/>
    <w:rsid w:val="00D86A5C"/>
    <w:rsid w:val="00D86F56"/>
    <w:rsid w:val="00D87044"/>
    <w:rsid w:val="00D8745E"/>
    <w:rsid w:val="00D902F8"/>
    <w:rsid w:val="00D90D7B"/>
    <w:rsid w:val="00D911EA"/>
    <w:rsid w:val="00D917CE"/>
    <w:rsid w:val="00D92082"/>
    <w:rsid w:val="00D9286C"/>
    <w:rsid w:val="00D92C2B"/>
    <w:rsid w:val="00D92D2E"/>
    <w:rsid w:val="00D933BB"/>
    <w:rsid w:val="00D94322"/>
    <w:rsid w:val="00D9445B"/>
    <w:rsid w:val="00D945C1"/>
    <w:rsid w:val="00D948A1"/>
    <w:rsid w:val="00D94FDC"/>
    <w:rsid w:val="00D9663B"/>
    <w:rsid w:val="00D96990"/>
    <w:rsid w:val="00D96A29"/>
    <w:rsid w:val="00D971AE"/>
    <w:rsid w:val="00D974DF"/>
    <w:rsid w:val="00D976E5"/>
    <w:rsid w:val="00D97BA9"/>
    <w:rsid w:val="00D97E66"/>
    <w:rsid w:val="00DA044F"/>
    <w:rsid w:val="00DA06E3"/>
    <w:rsid w:val="00DA1554"/>
    <w:rsid w:val="00DA245A"/>
    <w:rsid w:val="00DA250A"/>
    <w:rsid w:val="00DA2912"/>
    <w:rsid w:val="00DA364B"/>
    <w:rsid w:val="00DA3A4C"/>
    <w:rsid w:val="00DA4686"/>
    <w:rsid w:val="00DA4C20"/>
    <w:rsid w:val="00DA4C75"/>
    <w:rsid w:val="00DA5070"/>
    <w:rsid w:val="00DA553B"/>
    <w:rsid w:val="00DA6B99"/>
    <w:rsid w:val="00DA6E29"/>
    <w:rsid w:val="00DB05DC"/>
    <w:rsid w:val="00DB0982"/>
    <w:rsid w:val="00DB0B59"/>
    <w:rsid w:val="00DB0D6C"/>
    <w:rsid w:val="00DB0DA1"/>
    <w:rsid w:val="00DB1294"/>
    <w:rsid w:val="00DB1751"/>
    <w:rsid w:val="00DB1D3E"/>
    <w:rsid w:val="00DB2E63"/>
    <w:rsid w:val="00DB3E67"/>
    <w:rsid w:val="00DB4651"/>
    <w:rsid w:val="00DB49F4"/>
    <w:rsid w:val="00DB4B8E"/>
    <w:rsid w:val="00DB4D08"/>
    <w:rsid w:val="00DB51DE"/>
    <w:rsid w:val="00DB5697"/>
    <w:rsid w:val="00DB62E7"/>
    <w:rsid w:val="00DB667C"/>
    <w:rsid w:val="00DB6756"/>
    <w:rsid w:val="00DB77B4"/>
    <w:rsid w:val="00DB7FEB"/>
    <w:rsid w:val="00DC0BF0"/>
    <w:rsid w:val="00DC11F5"/>
    <w:rsid w:val="00DC1749"/>
    <w:rsid w:val="00DC1DFE"/>
    <w:rsid w:val="00DC20B0"/>
    <w:rsid w:val="00DC211A"/>
    <w:rsid w:val="00DC2387"/>
    <w:rsid w:val="00DC258E"/>
    <w:rsid w:val="00DC280A"/>
    <w:rsid w:val="00DC28DA"/>
    <w:rsid w:val="00DC3400"/>
    <w:rsid w:val="00DC389D"/>
    <w:rsid w:val="00DC3D13"/>
    <w:rsid w:val="00DC3D9A"/>
    <w:rsid w:val="00DC49D8"/>
    <w:rsid w:val="00DC4AA8"/>
    <w:rsid w:val="00DC4DA2"/>
    <w:rsid w:val="00DC5B2E"/>
    <w:rsid w:val="00DC686B"/>
    <w:rsid w:val="00DC691F"/>
    <w:rsid w:val="00DC6EEA"/>
    <w:rsid w:val="00DC745F"/>
    <w:rsid w:val="00DD079B"/>
    <w:rsid w:val="00DD3638"/>
    <w:rsid w:val="00DD380E"/>
    <w:rsid w:val="00DD3BE1"/>
    <w:rsid w:val="00DD6B6A"/>
    <w:rsid w:val="00DD6D08"/>
    <w:rsid w:val="00DD7032"/>
    <w:rsid w:val="00DD7C8E"/>
    <w:rsid w:val="00DD7D74"/>
    <w:rsid w:val="00DD7E01"/>
    <w:rsid w:val="00DD7FA8"/>
    <w:rsid w:val="00DE00D4"/>
    <w:rsid w:val="00DE0C33"/>
    <w:rsid w:val="00DE1311"/>
    <w:rsid w:val="00DE1DBD"/>
    <w:rsid w:val="00DE2DA2"/>
    <w:rsid w:val="00DE3627"/>
    <w:rsid w:val="00DE3FF1"/>
    <w:rsid w:val="00DE4258"/>
    <w:rsid w:val="00DE4711"/>
    <w:rsid w:val="00DE4A5E"/>
    <w:rsid w:val="00DE4DED"/>
    <w:rsid w:val="00DE4F6D"/>
    <w:rsid w:val="00DE5060"/>
    <w:rsid w:val="00DE5451"/>
    <w:rsid w:val="00DE56A8"/>
    <w:rsid w:val="00DE626D"/>
    <w:rsid w:val="00DE677D"/>
    <w:rsid w:val="00DE6D30"/>
    <w:rsid w:val="00DE7036"/>
    <w:rsid w:val="00DE7BCD"/>
    <w:rsid w:val="00DF06DA"/>
    <w:rsid w:val="00DF0780"/>
    <w:rsid w:val="00DF1755"/>
    <w:rsid w:val="00DF19C6"/>
    <w:rsid w:val="00DF2E99"/>
    <w:rsid w:val="00DF3040"/>
    <w:rsid w:val="00DF321F"/>
    <w:rsid w:val="00DF3A81"/>
    <w:rsid w:val="00DF4552"/>
    <w:rsid w:val="00DF49B9"/>
    <w:rsid w:val="00DF4D12"/>
    <w:rsid w:val="00DF4E82"/>
    <w:rsid w:val="00DF5CD3"/>
    <w:rsid w:val="00DF64C2"/>
    <w:rsid w:val="00DF6740"/>
    <w:rsid w:val="00DF69D1"/>
    <w:rsid w:val="00DF7179"/>
    <w:rsid w:val="00DF7564"/>
    <w:rsid w:val="00DF7809"/>
    <w:rsid w:val="00DF7E73"/>
    <w:rsid w:val="00DF7EF0"/>
    <w:rsid w:val="00E00DD3"/>
    <w:rsid w:val="00E0101E"/>
    <w:rsid w:val="00E02147"/>
    <w:rsid w:val="00E02A4D"/>
    <w:rsid w:val="00E02B94"/>
    <w:rsid w:val="00E0317C"/>
    <w:rsid w:val="00E03F67"/>
    <w:rsid w:val="00E041E8"/>
    <w:rsid w:val="00E043B3"/>
    <w:rsid w:val="00E0531E"/>
    <w:rsid w:val="00E053C1"/>
    <w:rsid w:val="00E0547B"/>
    <w:rsid w:val="00E05BFE"/>
    <w:rsid w:val="00E05C2B"/>
    <w:rsid w:val="00E05C58"/>
    <w:rsid w:val="00E05FF0"/>
    <w:rsid w:val="00E06529"/>
    <w:rsid w:val="00E069C3"/>
    <w:rsid w:val="00E06D19"/>
    <w:rsid w:val="00E07F4D"/>
    <w:rsid w:val="00E10516"/>
    <w:rsid w:val="00E105E4"/>
    <w:rsid w:val="00E11598"/>
    <w:rsid w:val="00E118ED"/>
    <w:rsid w:val="00E12B34"/>
    <w:rsid w:val="00E13326"/>
    <w:rsid w:val="00E14BEF"/>
    <w:rsid w:val="00E1537C"/>
    <w:rsid w:val="00E153F8"/>
    <w:rsid w:val="00E15545"/>
    <w:rsid w:val="00E15729"/>
    <w:rsid w:val="00E158EA"/>
    <w:rsid w:val="00E15AE0"/>
    <w:rsid w:val="00E17346"/>
    <w:rsid w:val="00E17949"/>
    <w:rsid w:val="00E214C0"/>
    <w:rsid w:val="00E21834"/>
    <w:rsid w:val="00E2208F"/>
    <w:rsid w:val="00E2209F"/>
    <w:rsid w:val="00E2210D"/>
    <w:rsid w:val="00E22423"/>
    <w:rsid w:val="00E2247B"/>
    <w:rsid w:val="00E22E3B"/>
    <w:rsid w:val="00E22FC3"/>
    <w:rsid w:val="00E231A2"/>
    <w:rsid w:val="00E2354A"/>
    <w:rsid w:val="00E23703"/>
    <w:rsid w:val="00E237D7"/>
    <w:rsid w:val="00E24067"/>
    <w:rsid w:val="00E258FC"/>
    <w:rsid w:val="00E266C9"/>
    <w:rsid w:val="00E2674C"/>
    <w:rsid w:val="00E27146"/>
    <w:rsid w:val="00E2761E"/>
    <w:rsid w:val="00E277B8"/>
    <w:rsid w:val="00E27874"/>
    <w:rsid w:val="00E3009F"/>
    <w:rsid w:val="00E306B5"/>
    <w:rsid w:val="00E306D2"/>
    <w:rsid w:val="00E314CC"/>
    <w:rsid w:val="00E31580"/>
    <w:rsid w:val="00E315D7"/>
    <w:rsid w:val="00E31D67"/>
    <w:rsid w:val="00E32F2E"/>
    <w:rsid w:val="00E3324F"/>
    <w:rsid w:val="00E337FC"/>
    <w:rsid w:val="00E34260"/>
    <w:rsid w:val="00E344FC"/>
    <w:rsid w:val="00E3466E"/>
    <w:rsid w:val="00E34E8A"/>
    <w:rsid w:val="00E3516E"/>
    <w:rsid w:val="00E35D1F"/>
    <w:rsid w:val="00E367F3"/>
    <w:rsid w:val="00E37207"/>
    <w:rsid w:val="00E37615"/>
    <w:rsid w:val="00E40435"/>
    <w:rsid w:val="00E4046A"/>
    <w:rsid w:val="00E4076B"/>
    <w:rsid w:val="00E43B5E"/>
    <w:rsid w:val="00E43D74"/>
    <w:rsid w:val="00E43EE0"/>
    <w:rsid w:val="00E44959"/>
    <w:rsid w:val="00E44BCA"/>
    <w:rsid w:val="00E456C4"/>
    <w:rsid w:val="00E45C24"/>
    <w:rsid w:val="00E45CD8"/>
    <w:rsid w:val="00E45D6B"/>
    <w:rsid w:val="00E46917"/>
    <w:rsid w:val="00E4729B"/>
    <w:rsid w:val="00E476C0"/>
    <w:rsid w:val="00E47815"/>
    <w:rsid w:val="00E501FA"/>
    <w:rsid w:val="00E50F01"/>
    <w:rsid w:val="00E51A3C"/>
    <w:rsid w:val="00E52E3E"/>
    <w:rsid w:val="00E53468"/>
    <w:rsid w:val="00E535B4"/>
    <w:rsid w:val="00E53942"/>
    <w:rsid w:val="00E54063"/>
    <w:rsid w:val="00E54605"/>
    <w:rsid w:val="00E54C7A"/>
    <w:rsid w:val="00E550B5"/>
    <w:rsid w:val="00E551B0"/>
    <w:rsid w:val="00E555A3"/>
    <w:rsid w:val="00E55839"/>
    <w:rsid w:val="00E5652D"/>
    <w:rsid w:val="00E569A2"/>
    <w:rsid w:val="00E57D0F"/>
    <w:rsid w:val="00E60BB3"/>
    <w:rsid w:val="00E60E8B"/>
    <w:rsid w:val="00E60F6F"/>
    <w:rsid w:val="00E61EE7"/>
    <w:rsid w:val="00E63D37"/>
    <w:rsid w:val="00E64D75"/>
    <w:rsid w:val="00E65699"/>
    <w:rsid w:val="00E65984"/>
    <w:rsid w:val="00E65B52"/>
    <w:rsid w:val="00E65DD4"/>
    <w:rsid w:val="00E66023"/>
    <w:rsid w:val="00E665D8"/>
    <w:rsid w:val="00E66971"/>
    <w:rsid w:val="00E66991"/>
    <w:rsid w:val="00E672ED"/>
    <w:rsid w:val="00E673E2"/>
    <w:rsid w:val="00E6786E"/>
    <w:rsid w:val="00E67AC2"/>
    <w:rsid w:val="00E67FDE"/>
    <w:rsid w:val="00E7015D"/>
    <w:rsid w:val="00E70F2A"/>
    <w:rsid w:val="00E715B0"/>
    <w:rsid w:val="00E71A72"/>
    <w:rsid w:val="00E71C1B"/>
    <w:rsid w:val="00E73989"/>
    <w:rsid w:val="00E740E4"/>
    <w:rsid w:val="00E7539B"/>
    <w:rsid w:val="00E7556D"/>
    <w:rsid w:val="00E759C1"/>
    <w:rsid w:val="00E75FE9"/>
    <w:rsid w:val="00E76421"/>
    <w:rsid w:val="00E766A2"/>
    <w:rsid w:val="00E77215"/>
    <w:rsid w:val="00E77D31"/>
    <w:rsid w:val="00E77E19"/>
    <w:rsid w:val="00E8038B"/>
    <w:rsid w:val="00E80502"/>
    <w:rsid w:val="00E80CD3"/>
    <w:rsid w:val="00E81258"/>
    <w:rsid w:val="00E82BC9"/>
    <w:rsid w:val="00E82EA3"/>
    <w:rsid w:val="00E836EA"/>
    <w:rsid w:val="00E83ACB"/>
    <w:rsid w:val="00E83C29"/>
    <w:rsid w:val="00E83F43"/>
    <w:rsid w:val="00E849DE"/>
    <w:rsid w:val="00E84C65"/>
    <w:rsid w:val="00E85429"/>
    <w:rsid w:val="00E85819"/>
    <w:rsid w:val="00E85AEB"/>
    <w:rsid w:val="00E86213"/>
    <w:rsid w:val="00E86803"/>
    <w:rsid w:val="00E869B3"/>
    <w:rsid w:val="00E872BF"/>
    <w:rsid w:val="00E90C2F"/>
    <w:rsid w:val="00E90D16"/>
    <w:rsid w:val="00E9168C"/>
    <w:rsid w:val="00E916D2"/>
    <w:rsid w:val="00E9177D"/>
    <w:rsid w:val="00E91CEE"/>
    <w:rsid w:val="00E91F7F"/>
    <w:rsid w:val="00E921B6"/>
    <w:rsid w:val="00E9232C"/>
    <w:rsid w:val="00E92BC0"/>
    <w:rsid w:val="00E92EB0"/>
    <w:rsid w:val="00E931EC"/>
    <w:rsid w:val="00E93675"/>
    <w:rsid w:val="00E93A8D"/>
    <w:rsid w:val="00E93E0E"/>
    <w:rsid w:val="00E93FFD"/>
    <w:rsid w:val="00E94F12"/>
    <w:rsid w:val="00E95026"/>
    <w:rsid w:val="00E95440"/>
    <w:rsid w:val="00E9567A"/>
    <w:rsid w:val="00E95E53"/>
    <w:rsid w:val="00E95F5D"/>
    <w:rsid w:val="00E96D38"/>
    <w:rsid w:val="00E973AB"/>
    <w:rsid w:val="00E97DD7"/>
    <w:rsid w:val="00EA0AD5"/>
    <w:rsid w:val="00EA16CA"/>
    <w:rsid w:val="00EA1842"/>
    <w:rsid w:val="00EA18EE"/>
    <w:rsid w:val="00EA1E74"/>
    <w:rsid w:val="00EA2C53"/>
    <w:rsid w:val="00EA31E9"/>
    <w:rsid w:val="00EA391A"/>
    <w:rsid w:val="00EA3B70"/>
    <w:rsid w:val="00EA409B"/>
    <w:rsid w:val="00EA4236"/>
    <w:rsid w:val="00EA547E"/>
    <w:rsid w:val="00EA57C5"/>
    <w:rsid w:val="00EA5A33"/>
    <w:rsid w:val="00EA6929"/>
    <w:rsid w:val="00EA70FB"/>
    <w:rsid w:val="00EA79FD"/>
    <w:rsid w:val="00EB1416"/>
    <w:rsid w:val="00EB35AE"/>
    <w:rsid w:val="00EB3788"/>
    <w:rsid w:val="00EB4303"/>
    <w:rsid w:val="00EB4EF6"/>
    <w:rsid w:val="00EB5BFE"/>
    <w:rsid w:val="00EB5D7E"/>
    <w:rsid w:val="00EB755A"/>
    <w:rsid w:val="00EB7D94"/>
    <w:rsid w:val="00EC009E"/>
    <w:rsid w:val="00EC0787"/>
    <w:rsid w:val="00EC146E"/>
    <w:rsid w:val="00EC187C"/>
    <w:rsid w:val="00EC31B5"/>
    <w:rsid w:val="00EC4355"/>
    <w:rsid w:val="00EC494B"/>
    <w:rsid w:val="00EC4D93"/>
    <w:rsid w:val="00EC6547"/>
    <w:rsid w:val="00EC6786"/>
    <w:rsid w:val="00EC71A6"/>
    <w:rsid w:val="00ED0039"/>
    <w:rsid w:val="00ED00E6"/>
    <w:rsid w:val="00ED1C29"/>
    <w:rsid w:val="00ED1F67"/>
    <w:rsid w:val="00ED268A"/>
    <w:rsid w:val="00ED2FFB"/>
    <w:rsid w:val="00ED3A66"/>
    <w:rsid w:val="00ED43D4"/>
    <w:rsid w:val="00ED4F1F"/>
    <w:rsid w:val="00ED4FC4"/>
    <w:rsid w:val="00ED559A"/>
    <w:rsid w:val="00ED5808"/>
    <w:rsid w:val="00ED7D51"/>
    <w:rsid w:val="00EE0200"/>
    <w:rsid w:val="00EE0758"/>
    <w:rsid w:val="00EE0AB8"/>
    <w:rsid w:val="00EE0BFE"/>
    <w:rsid w:val="00EE0C17"/>
    <w:rsid w:val="00EE1831"/>
    <w:rsid w:val="00EE24A2"/>
    <w:rsid w:val="00EE2BBB"/>
    <w:rsid w:val="00EE2BD2"/>
    <w:rsid w:val="00EE2D4F"/>
    <w:rsid w:val="00EE2E0D"/>
    <w:rsid w:val="00EE3566"/>
    <w:rsid w:val="00EE363A"/>
    <w:rsid w:val="00EE3B45"/>
    <w:rsid w:val="00EE3C83"/>
    <w:rsid w:val="00EE3E4E"/>
    <w:rsid w:val="00EE4C5C"/>
    <w:rsid w:val="00EE6C19"/>
    <w:rsid w:val="00EE6E5F"/>
    <w:rsid w:val="00EE71E7"/>
    <w:rsid w:val="00EE74A9"/>
    <w:rsid w:val="00EE79A2"/>
    <w:rsid w:val="00EE7A0B"/>
    <w:rsid w:val="00EF13E9"/>
    <w:rsid w:val="00EF14C3"/>
    <w:rsid w:val="00EF1565"/>
    <w:rsid w:val="00EF1BC9"/>
    <w:rsid w:val="00EF242F"/>
    <w:rsid w:val="00EF28D0"/>
    <w:rsid w:val="00EF2E4D"/>
    <w:rsid w:val="00EF3180"/>
    <w:rsid w:val="00EF3698"/>
    <w:rsid w:val="00EF371F"/>
    <w:rsid w:val="00EF3CAE"/>
    <w:rsid w:val="00EF4249"/>
    <w:rsid w:val="00EF43BC"/>
    <w:rsid w:val="00EF44D8"/>
    <w:rsid w:val="00EF5C76"/>
    <w:rsid w:val="00EF6641"/>
    <w:rsid w:val="00EF695B"/>
    <w:rsid w:val="00EF6BEB"/>
    <w:rsid w:val="00EF7497"/>
    <w:rsid w:val="00EF7550"/>
    <w:rsid w:val="00EF7CC4"/>
    <w:rsid w:val="00EF7FD8"/>
    <w:rsid w:val="00F00CAE"/>
    <w:rsid w:val="00F0142F"/>
    <w:rsid w:val="00F01D8D"/>
    <w:rsid w:val="00F027B4"/>
    <w:rsid w:val="00F02E0B"/>
    <w:rsid w:val="00F02EC4"/>
    <w:rsid w:val="00F02F26"/>
    <w:rsid w:val="00F03131"/>
    <w:rsid w:val="00F0562D"/>
    <w:rsid w:val="00F05914"/>
    <w:rsid w:val="00F061B7"/>
    <w:rsid w:val="00F06870"/>
    <w:rsid w:val="00F06E0D"/>
    <w:rsid w:val="00F072EE"/>
    <w:rsid w:val="00F07CE1"/>
    <w:rsid w:val="00F1015B"/>
    <w:rsid w:val="00F11AAD"/>
    <w:rsid w:val="00F141C8"/>
    <w:rsid w:val="00F14984"/>
    <w:rsid w:val="00F1523C"/>
    <w:rsid w:val="00F15477"/>
    <w:rsid w:val="00F15660"/>
    <w:rsid w:val="00F15E73"/>
    <w:rsid w:val="00F16427"/>
    <w:rsid w:val="00F16CDE"/>
    <w:rsid w:val="00F16D05"/>
    <w:rsid w:val="00F170B4"/>
    <w:rsid w:val="00F172A5"/>
    <w:rsid w:val="00F1737A"/>
    <w:rsid w:val="00F17AF6"/>
    <w:rsid w:val="00F17B11"/>
    <w:rsid w:val="00F17DFF"/>
    <w:rsid w:val="00F200A4"/>
    <w:rsid w:val="00F20299"/>
    <w:rsid w:val="00F2119C"/>
    <w:rsid w:val="00F21CE2"/>
    <w:rsid w:val="00F224F7"/>
    <w:rsid w:val="00F22D83"/>
    <w:rsid w:val="00F22E5F"/>
    <w:rsid w:val="00F2302D"/>
    <w:rsid w:val="00F23B1C"/>
    <w:rsid w:val="00F23DA6"/>
    <w:rsid w:val="00F23DA8"/>
    <w:rsid w:val="00F23E91"/>
    <w:rsid w:val="00F240EE"/>
    <w:rsid w:val="00F2455A"/>
    <w:rsid w:val="00F25102"/>
    <w:rsid w:val="00F25541"/>
    <w:rsid w:val="00F25C62"/>
    <w:rsid w:val="00F25D5C"/>
    <w:rsid w:val="00F27E13"/>
    <w:rsid w:val="00F304EF"/>
    <w:rsid w:val="00F31C88"/>
    <w:rsid w:val="00F31E50"/>
    <w:rsid w:val="00F338B2"/>
    <w:rsid w:val="00F33AC9"/>
    <w:rsid w:val="00F342CC"/>
    <w:rsid w:val="00F34912"/>
    <w:rsid w:val="00F34C87"/>
    <w:rsid w:val="00F34DCF"/>
    <w:rsid w:val="00F351AA"/>
    <w:rsid w:val="00F351F3"/>
    <w:rsid w:val="00F3529E"/>
    <w:rsid w:val="00F35625"/>
    <w:rsid w:val="00F35C8A"/>
    <w:rsid w:val="00F35EBD"/>
    <w:rsid w:val="00F3610D"/>
    <w:rsid w:val="00F36674"/>
    <w:rsid w:val="00F3681E"/>
    <w:rsid w:val="00F36A96"/>
    <w:rsid w:val="00F36E30"/>
    <w:rsid w:val="00F37244"/>
    <w:rsid w:val="00F3732A"/>
    <w:rsid w:val="00F3794D"/>
    <w:rsid w:val="00F37FB8"/>
    <w:rsid w:val="00F40067"/>
    <w:rsid w:val="00F408BA"/>
    <w:rsid w:val="00F411A2"/>
    <w:rsid w:val="00F4142B"/>
    <w:rsid w:val="00F4157C"/>
    <w:rsid w:val="00F4231A"/>
    <w:rsid w:val="00F42B7B"/>
    <w:rsid w:val="00F441BC"/>
    <w:rsid w:val="00F448C2"/>
    <w:rsid w:val="00F44A41"/>
    <w:rsid w:val="00F44C29"/>
    <w:rsid w:val="00F44E15"/>
    <w:rsid w:val="00F45C53"/>
    <w:rsid w:val="00F4609B"/>
    <w:rsid w:val="00F460C1"/>
    <w:rsid w:val="00F46F2C"/>
    <w:rsid w:val="00F47B99"/>
    <w:rsid w:val="00F5013A"/>
    <w:rsid w:val="00F50516"/>
    <w:rsid w:val="00F5097B"/>
    <w:rsid w:val="00F50AEA"/>
    <w:rsid w:val="00F514F7"/>
    <w:rsid w:val="00F52EEB"/>
    <w:rsid w:val="00F533A7"/>
    <w:rsid w:val="00F536D3"/>
    <w:rsid w:val="00F53706"/>
    <w:rsid w:val="00F5448D"/>
    <w:rsid w:val="00F545F6"/>
    <w:rsid w:val="00F54EB7"/>
    <w:rsid w:val="00F553E1"/>
    <w:rsid w:val="00F5546F"/>
    <w:rsid w:val="00F5592E"/>
    <w:rsid w:val="00F55C6D"/>
    <w:rsid w:val="00F5605D"/>
    <w:rsid w:val="00F5622D"/>
    <w:rsid w:val="00F56459"/>
    <w:rsid w:val="00F56A9E"/>
    <w:rsid w:val="00F57100"/>
    <w:rsid w:val="00F60D1F"/>
    <w:rsid w:val="00F616BF"/>
    <w:rsid w:val="00F61ED7"/>
    <w:rsid w:val="00F626A7"/>
    <w:rsid w:val="00F63C14"/>
    <w:rsid w:val="00F648A1"/>
    <w:rsid w:val="00F64C7E"/>
    <w:rsid w:val="00F64DDA"/>
    <w:rsid w:val="00F65050"/>
    <w:rsid w:val="00F6561D"/>
    <w:rsid w:val="00F65A56"/>
    <w:rsid w:val="00F660BC"/>
    <w:rsid w:val="00F6722D"/>
    <w:rsid w:val="00F675BC"/>
    <w:rsid w:val="00F70218"/>
    <w:rsid w:val="00F70A11"/>
    <w:rsid w:val="00F70A9D"/>
    <w:rsid w:val="00F70F59"/>
    <w:rsid w:val="00F7128C"/>
    <w:rsid w:val="00F727A7"/>
    <w:rsid w:val="00F72C03"/>
    <w:rsid w:val="00F72F19"/>
    <w:rsid w:val="00F7301B"/>
    <w:rsid w:val="00F73152"/>
    <w:rsid w:val="00F732C4"/>
    <w:rsid w:val="00F7403D"/>
    <w:rsid w:val="00F74CA8"/>
    <w:rsid w:val="00F74D81"/>
    <w:rsid w:val="00F755CC"/>
    <w:rsid w:val="00F7561D"/>
    <w:rsid w:val="00F75B08"/>
    <w:rsid w:val="00F75B7A"/>
    <w:rsid w:val="00F75F7E"/>
    <w:rsid w:val="00F765D9"/>
    <w:rsid w:val="00F775E7"/>
    <w:rsid w:val="00F779E2"/>
    <w:rsid w:val="00F77EEF"/>
    <w:rsid w:val="00F80922"/>
    <w:rsid w:val="00F8104F"/>
    <w:rsid w:val="00F81280"/>
    <w:rsid w:val="00F8153F"/>
    <w:rsid w:val="00F826AB"/>
    <w:rsid w:val="00F82EBE"/>
    <w:rsid w:val="00F833BE"/>
    <w:rsid w:val="00F8388F"/>
    <w:rsid w:val="00F83BC0"/>
    <w:rsid w:val="00F8443E"/>
    <w:rsid w:val="00F84806"/>
    <w:rsid w:val="00F84AA1"/>
    <w:rsid w:val="00F84B5A"/>
    <w:rsid w:val="00F84DAA"/>
    <w:rsid w:val="00F85097"/>
    <w:rsid w:val="00F850E3"/>
    <w:rsid w:val="00F851B3"/>
    <w:rsid w:val="00F85609"/>
    <w:rsid w:val="00F85E85"/>
    <w:rsid w:val="00F8609A"/>
    <w:rsid w:val="00F86467"/>
    <w:rsid w:val="00F86B93"/>
    <w:rsid w:val="00F86CBC"/>
    <w:rsid w:val="00F87210"/>
    <w:rsid w:val="00F902C8"/>
    <w:rsid w:val="00F90470"/>
    <w:rsid w:val="00F90C61"/>
    <w:rsid w:val="00F90D25"/>
    <w:rsid w:val="00F91065"/>
    <w:rsid w:val="00F911A6"/>
    <w:rsid w:val="00F91B1E"/>
    <w:rsid w:val="00F9223F"/>
    <w:rsid w:val="00F92777"/>
    <w:rsid w:val="00F92B47"/>
    <w:rsid w:val="00F92CAE"/>
    <w:rsid w:val="00F93000"/>
    <w:rsid w:val="00F930D8"/>
    <w:rsid w:val="00F936E7"/>
    <w:rsid w:val="00F93B4C"/>
    <w:rsid w:val="00F93F05"/>
    <w:rsid w:val="00F947C7"/>
    <w:rsid w:val="00F94C69"/>
    <w:rsid w:val="00F95397"/>
    <w:rsid w:val="00F956FE"/>
    <w:rsid w:val="00F95885"/>
    <w:rsid w:val="00F96535"/>
    <w:rsid w:val="00F969ED"/>
    <w:rsid w:val="00F96BE3"/>
    <w:rsid w:val="00F96DBE"/>
    <w:rsid w:val="00F97849"/>
    <w:rsid w:val="00F97D7D"/>
    <w:rsid w:val="00F97F60"/>
    <w:rsid w:val="00FA06C8"/>
    <w:rsid w:val="00FA08BD"/>
    <w:rsid w:val="00FA09C7"/>
    <w:rsid w:val="00FA155A"/>
    <w:rsid w:val="00FA161B"/>
    <w:rsid w:val="00FA1D98"/>
    <w:rsid w:val="00FA1DE6"/>
    <w:rsid w:val="00FA2217"/>
    <w:rsid w:val="00FA2487"/>
    <w:rsid w:val="00FA2832"/>
    <w:rsid w:val="00FA32A5"/>
    <w:rsid w:val="00FA352D"/>
    <w:rsid w:val="00FA4536"/>
    <w:rsid w:val="00FA4BF5"/>
    <w:rsid w:val="00FA4D75"/>
    <w:rsid w:val="00FA5443"/>
    <w:rsid w:val="00FA558F"/>
    <w:rsid w:val="00FA6262"/>
    <w:rsid w:val="00FA67E6"/>
    <w:rsid w:val="00FA67F5"/>
    <w:rsid w:val="00FA68F8"/>
    <w:rsid w:val="00FA6ABF"/>
    <w:rsid w:val="00FA784E"/>
    <w:rsid w:val="00FA7C8F"/>
    <w:rsid w:val="00FA7D53"/>
    <w:rsid w:val="00FB045A"/>
    <w:rsid w:val="00FB07CD"/>
    <w:rsid w:val="00FB0E35"/>
    <w:rsid w:val="00FB1577"/>
    <w:rsid w:val="00FB1C21"/>
    <w:rsid w:val="00FB1EF3"/>
    <w:rsid w:val="00FB2675"/>
    <w:rsid w:val="00FB277D"/>
    <w:rsid w:val="00FB28D0"/>
    <w:rsid w:val="00FB2C49"/>
    <w:rsid w:val="00FB319B"/>
    <w:rsid w:val="00FB3268"/>
    <w:rsid w:val="00FB32C7"/>
    <w:rsid w:val="00FB35B2"/>
    <w:rsid w:val="00FB35F7"/>
    <w:rsid w:val="00FB3D34"/>
    <w:rsid w:val="00FB3E10"/>
    <w:rsid w:val="00FB3F6B"/>
    <w:rsid w:val="00FB4100"/>
    <w:rsid w:val="00FB5579"/>
    <w:rsid w:val="00FB5731"/>
    <w:rsid w:val="00FB5A32"/>
    <w:rsid w:val="00FB5F25"/>
    <w:rsid w:val="00FB6B66"/>
    <w:rsid w:val="00FB6E85"/>
    <w:rsid w:val="00FB7192"/>
    <w:rsid w:val="00FC0C50"/>
    <w:rsid w:val="00FC1297"/>
    <w:rsid w:val="00FC2B09"/>
    <w:rsid w:val="00FC2C8C"/>
    <w:rsid w:val="00FC326C"/>
    <w:rsid w:val="00FC381A"/>
    <w:rsid w:val="00FC3BB8"/>
    <w:rsid w:val="00FC4773"/>
    <w:rsid w:val="00FC4CDF"/>
    <w:rsid w:val="00FC5A9C"/>
    <w:rsid w:val="00FC5D4E"/>
    <w:rsid w:val="00FC5DB5"/>
    <w:rsid w:val="00FC608A"/>
    <w:rsid w:val="00FC6909"/>
    <w:rsid w:val="00FC7002"/>
    <w:rsid w:val="00FC781B"/>
    <w:rsid w:val="00FC7C20"/>
    <w:rsid w:val="00FD08B7"/>
    <w:rsid w:val="00FD0901"/>
    <w:rsid w:val="00FD120A"/>
    <w:rsid w:val="00FD1D5D"/>
    <w:rsid w:val="00FD1D8E"/>
    <w:rsid w:val="00FD1DD4"/>
    <w:rsid w:val="00FD22F9"/>
    <w:rsid w:val="00FD3C4D"/>
    <w:rsid w:val="00FD56A9"/>
    <w:rsid w:val="00FD5ECD"/>
    <w:rsid w:val="00FD6162"/>
    <w:rsid w:val="00FD61D4"/>
    <w:rsid w:val="00FD681A"/>
    <w:rsid w:val="00FD72C3"/>
    <w:rsid w:val="00FD7DF5"/>
    <w:rsid w:val="00FE01BE"/>
    <w:rsid w:val="00FE0966"/>
    <w:rsid w:val="00FE0A55"/>
    <w:rsid w:val="00FE1094"/>
    <w:rsid w:val="00FE1AE5"/>
    <w:rsid w:val="00FE210A"/>
    <w:rsid w:val="00FE24FA"/>
    <w:rsid w:val="00FE2CA2"/>
    <w:rsid w:val="00FE2CD2"/>
    <w:rsid w:val="00FE30D2"/>
    <w:rsid w:val="00FE379B"/>
    <w:rsid w:val="00FE3AC3"/>
    <w:rsid w:val="00FE3B19"/>
    <w:rsid w:val="00FE3B68"/>
    <w:rsid w:val="00FE401C"/>
    <w:rsid w:val="00FE480F"/>
    <w:rsid w:val="00FE4D4C"/>
    <w:rsid w:val="00FE583A"/>
    <w:rsid w:val="00FE5B7B"/>
    <w:rsid w:val="00FE6465"/>
    <w:rsid w:val="00FE658A"/>
    <w:rsid w:val="00FE6C32"/>
    <w:rsid w:val="00FE771F"/>
    <w:rsid w:val="00FF078F"/>
    <w:rsid w:val="00FF09CB"/>
    <w:rsid w:val="00FF0C3D"/>
    <w:rsid w:val="00FF0D8A"/>
    <w:rsid w:val="00FF2592"/>
    <w:rsid w:val="00FF2BEE"/>
    <w:rsid w:val="00FF2D09"/>
    <w:rsid w:val="00FF39B9"/>
    <w:rsid w:val="00FF481C"/>
    <w:rsid w:val="00FF5371"/>
    <w:rsid w:val="00FF5707"/>
    <w:rsid w:val="00FF61F0"/>
    <w:rsid w:val="00FF6478"/>
    <w:rsid w:val="00FF6B40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C66D21D"/>
  <w15:chartTrackingRefBased/>
  <w15:docId w15:val="{91C4E974-00E0-4AD7-8874-4A12950F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63DD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6C60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C60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6C60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46C60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6C60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6C60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46C60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746C60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46C60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746C60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uiPriority w:val="99"/>
    <w:rsid w:val="00746C60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746C6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0725B"/>
    <w:rPr>
      <w:rFonts w:cs="Cordia New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746C60"/>
  </w:style>
  <w:style w:type="paragraph" w:styleId="BodyTextIndent2">
    <w:name w:val="Body Text Indent 2"/>
    <w:basedOn w:val="Normal"/>
    <w:link w:val="BodyTextIndent2Char"/>
    <w:uiPriority w:val="99"/>
    <w:rsid w:val="00746C60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E83ACB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">
    <w:name w:val="Body Text"/>
    <w:aliases w:val="bt,body text,Body"/>
    <w:basedOn w:val="Normal"/>
    <w:link w:val="BodyTextChar"/>
    <w:rsid w:val="00746C60"/>
    <w:rPr>
      <w:rFonts w:ascii="Angsana New" w:cs="Angsana New"/>
      <w:b/>
      <w:bCs/>
      <w:sz w:val="28"/>
      <w:szCs w:val="28"/>
    </w:rPr>
  </w:style>
  <w:style w:type="character" w:customStyle="1" w:styleId="BodyTextChar">
    <w:name w:val="Body Text Char"/>
    <w:aliases w:val="bt Char,body text Char,Body Char"/>
    <w:link w:val="BodyText"/>
    <w:rsid w:val="007F68AE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46C60"/>
    <w:pPr>
      <w:jc w:val="thaiDistribute"/>
    </w:pPr>
    <w:rPr>
      <w:rFonts w:ascii="Browallia New" w:cs="Browallia New"/>
      <w:sz w:val="29"/>
      <w:szCs w:val="29"/>
    </w:rPr>
  </w:style>
  <w:style w:type="paragraph" w:styleId="BodyTextIndent3">
    <w:name w:val="Body Text Indent 3"/>
    <w:basedOn w:val="Normal"/>
    <w:link w:val="BodyTextIndent3Char"/>
    <w:uiPriority w:val="99"/>
    <w:rsid w:val="00746C60"/>
    <w:pPr>
      <w:tabs>
        <w:tab w:val="left" w:pos="709"/>
        <w:tab w:val="left" w:pos="9781"/>
      </w:tabs>
      <w:ind w:left="709"/>
      <w:jc w:val="thaiDistribute"/>
    </w:pPr>
    <w:rPr>
      <w:rFonts w:ascii="Browallia New" w:cs="Browallia New"/>
      <w:sz w:val="29"/>
      <w:szCs w:val="29"/>
    </w:rPr>
  </w:style>
  <w:style w:type="character" w:customStyle="1" w:styleId="BodyTextIndent3Char">
    <w:name w:val="Body Text Indent 3 Char"/>
    <w:link w:val="BodyTextIndent3"/>
    <w:uiPriority w:val="99"/>
    <w:rsid w:val="00E83ACB"/>
    <w:rPr>
      <w:rFonts w:ascii="Browallia New" w:cs="Browallia New"/>
      <w:color w:val="000000"/>
      <w:sz w:val="29"/>
      <w:szCs w:val="29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6C60"/>
    <w:pPr>
      <w:shd w:val="clear" w:color="auto" w:fill="000080"/>
    </w:pPr>
  </w:style>
  <w:style w:type="paragraph" w:styleId="EnvelopeReturn">
    <w:name w:val="envelope return"/>
    <w:basedOn w:val="Normal"/>
    <w:uiPriority w:val="99"/>
    <w:rsid w:val="00746C60"/>
    <w:pPr>
      <w:jc w:val="both"/>
    </w:pPr>
    <w:rPr>
      <w:rFonts w:ascii="Arial" w:hAnsi="Arial"/>
      <w:color w:val="auto"/>
      <w:sz w:val="20"/>
      <w:szCs w:val="20"/>
    </w:rPr>
  </w:style>
  <w:style w:type="paragraph" w:styleId="BlockText">
    <w:name w:val="Block Text"/>
    <w:basedOn w:val="Normal"/>
    <w:uiPriority w:val="99"/>
    <w:rsid w:val="00746C60"/>
    <w:pPr>
      <w:ind w:left="720" w:right="9"/>
      <w:jc w:val="thaiDistribute"/>
    </w:pPr>
    <w:rPr>
      <w:rFonts w:ascii="Angsana New" w:hAnsi="Angsana New" w:cs="Angsana New"/>
      <w:caps/>
      <w:sz w:val="29"/>
      <w:szCs w:val="29"/>
      <w:lang w:val="en-GB"/>
    </w:rPr>
  </w:style>
  <w:style w:type="paragraph" w:customStyle="1" w:styleId="a">
    <w:name w:val="เนื้อเรื่อง"/>
    <w:basedOn w:val="Normal"/>
    <w:uiPriority w:val="99"/>
    <w:rsid w:val="001D08F3"/>
    <w:pPr>
      <w:ind w:right="386"/>
    </w:pPr>
    <w:rPr>
      <w:rFonts w:ascii="Times New Roman" w:eastAsia="Times New Roman" w:hAnsi="Times New Roman"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7379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DF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D7DF5"/>
    <w:rPr>
      <w:rFonts w:ascii="Tahoma" w:hAnsi="Tahoma"/>
      <w:color w:val="000000"/>
      <w:sz w:val="16"/>
      <w:lang w:val="en-US" w:eastAsia="en-US"/>
    </w:rPr>
  </w:style>
  <w:style w:type="paragraph" w:styleId="MacroText">
    <w:name w:val="macro"/>
    <w:link w:val="MacroTextChar"/>
    <w:uiPriority w:val="99"/>
    <w:rsid w:val="00C62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uiPriority w:val="99"/>
    <w:rsid w:val="00C62F58"/>
    <w:rPr>
      <w:rFonts w:ascii="Courier New" w:eastAsia="MS Mincho" w:hAnsi="Courier New"/>
      <w:lang w:val="en-AU" w:eastAsia="en-US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E5849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572D1"/>
    <w:pPr>
      <w:spacing w:after="260" w:line="260" w:lineRule="atLeast"/>
      <w:jc w:val="center"/>
    </w:pPr>
    <w:rPr>
      <w:rFonts w:eastAsia="MS Mincho" w:cs="Angsana New"/>
      <w:sz w:val="22"/>
      <w:szCs w:val="20"/>
      <w:lang w:val="en-GB" w:bidi="ar-SA"/>
    </w:rPr>
  </w:style>
  <w:style w:type="table" w:styleId="TableGrid">
    <w:name w:val="Table Grid"/>
    <w:basedOn w:val="TableNormal"/>
    <w:uiPriority w:val="59"/>
    <w:rsid w:val="0093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636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E83ACB"/>
    <w:rPr>
      <w:rFonts w:ascii="LinePrinter" w:eastAsia="Times New Roman" w:hAnsi="LinePrinter" w:cs="Angsana New"/>
      <w:color w:val="auto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83ACB"/>
    <w:rPr>
      <w:rFonts w:ascii="LinePrinter" w:eastAsia="Times New Roman" w:hAnsi="LinePrinter"/>
      <w:lang w:val="en-US" w:eastAsia="en-US"/>
    </w:rPr>
  </w:style>
  <w:style w:type="paragraph" w:styleId="Title">
    <w:name w:val="Title"/>
    <w:basedOn w:val="Normal"/>
    <w:link w:val="TitleChar"/>
    <w:qFormat/>
    <w:rsid w:val="00E83ACB"/>
    <w:pPr>
      <w:jc w:val="center"/>
    </w:pPr>
    <w:rPr>
      <w:rFonts w:ascii="Times New Roman" w:eastAsia="Times New Roman" w:hAnsi="Times New Roman" w:cs="Angsana New"/>
      <w:b/>
      <w:bCs/>
      <w:color w:val="auto"/>
      <w:sz w:val="20"/>
      <w:szCs w:val="20"/>
    </w:rPr>
  </w:style>
  <w:style w:type="character" w:customStyle="1" w:styleId="TitleChar">
    <w:name w:val="Title Char"/>
    <w:link w:val="Title"/>
    <w:rsid w:val="00E83ACB"/>
    <w:rPr>
      <w:rFonts w:ascii="Times New Roman" w:eastAsia="Times New Roman" w:hAnsi="Times New Roman"/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83ACB"/>
    <w:pPr>
      <w:jc w:val="center"/>
      <w:outlineLvl w:val="0"/>
    </w:pPr>
    <w:rPr>
      <w:rFonts w:ascii="LinePrinter" w:eastAsia="Times New Roman" w:hAnsi="LinePrinter" w:cs="LinePrinter"/>
      <w:b/>
      <w:bCs/>
      <w:sz w:val="36"/>
      <w:szCs w:val="36"/>
      <w:lang w:val="th-TH"/>
    </w:rPr>
  </w:style>
  <w:style w:type="paragraph" w:styleId="TOC1">
    <w:name w:val="toc 1"/>
    <w:basedOn w:val="Normal"/>
    <w:next w:val="Normal"/>
    <w:autoRedefine/>
    <w:semiHidden/>
    <w:rsid w:val="00E83ACB"/>
    <w:pPr>
      <w:spacing w:before="240" w:after="120"/>
    </w:pPr>
    <w:rPr>
      <w:rFonts w:ascii="Times New Roman" w:eastAsia="Times New Roman" w:hAnsi="Times New Roman" w:cs="Angsana New"/>
      <w:b/>
      <w:bCs/>
      <w:color w:val="auto"/>
      <w:sz w:val="20"/>
      <w:szCs w:val="23"/>
    </w:rPr>
  </w:style>
  <w:style w:type="character" w:customStyle="1" w:styleId="DateChar">
    <w:name w:val="Date Char"/>
    <w:link w:val="Date"/>
    <w:rsid w:val="00E83ACB"/>
    <w:rPr>
      <w:rFonts w:ascii="LinePrinter" w:eastAsia="Times New Roman" w:hAnsi="LinePrinter"/>
      <w:szCs w:val="25"/>
      <w:lang w:val="en-US" w:eastAsia="en-US"/>
    </w:rPr>
  </w:style>
  <w:style w:type="paragraph" w:styleId="Date">
    <w:name w:val="Date"/>
    <w:basedOn w:val="Normal"/>
    <w:next w:val="Normal"/>
    <w:link w:val="DateChar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E83ACB"/>
    <w:rPr>
      <w:rFonts w:ascii="LinePrinter" w:eastAsia="Times New Roman" w:hAnsi="LinePrinter"/>
      <w:szCs w:val="25"/>
      <w:lang w:val="en-US" w:eastAsia="en-US"/>
    </w:rPr>
  </w:style>
  <w:style w:type="character" w:customStyle="1" w:styleId="CommentSubjectChar">
    <w:name w:val="Comment Subject Char"/>
    <w:link w:val="CommentSubject"/>
    <w:uiPriority w:val="99"/>
    <w:rsid w:val="00E83ACB"/>
    <w:rPr>
      <w:rFonts w:ascii="LinePrinter" w:eastAsia="Times New Roman" w:hAnsi="LinePrinter"/>
      <w:b/>
      <w:bCs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83ACB"/>
    <w:rPr>
      <w:b/>
      <w:bCs/>
    </w:rPr>
  </w:style>
  <w:style w:type="character" w:styleId="CommentReference">
    <w:name w:val="annotation reference"/>
    <w:uiPriority w:val="99"/>
    <w:semiHidden/>
    <w:unhideWhenUsed/>
    <w:rsid w:val="00997D06"/>
    <w:rPr>
      <w:sz w:val="16"/>
      <w:szCs w:val="16"/>
    </w:rPr>
  </w:style>
  <w:style w:type="character" w:customStyle="1" w:styleId="BodyTextIndentChar">
    <w:name w:val="Body Text Indent Char"/>
    <w:link w:val="BodyTextIndent"/>
    <w:uiPriority w:val="99"/>
    <w:rsid w:val="00986E39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HeaderChar">
    <w:name w:val="Header Char"/>
    <w:link w:val="Header"/>
    <w:rsid w:val="004A6E1A"/>
    <w:rPr>
      <w:rFonts w:ascii="Arial" w:hAnsi="Arial" w:cs="Cordia New"/>
      <w:snapToGrid w:val="0"/>
      <w:sz w:val="24"/>
      <w:szCs w:val="24"/>
      <w:lang w:eastAsia="th-TH"/>
    </w:rPr>
  </w:style>
  <w:style w:type="table" w:customStyle="1" w:styleId="PwCTableText">
    <w:name w:val="PwC Table Text"/>
    <w:basedOn w:val="TableNormal"/>
    <w:uiPriority w:val="99"/>
    <w:qFormat/>
    <w:rsid w:val="00BD50B6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65783A"/>
    <w:rPr>
      <w:rFonts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4034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2Char">
    <w:name w:val="Body Text 2 Char"/>
    <w:link w:val="BodyText2"/>
    <w:uiPriority w:val="99"/>
    <w:rsid w:val="004034B5"/>
    <w:rPr>
      <w:rFonts w:ascii="Browallia New" w:cs="Browallia New"/>
      <w:color w:val="000000"/>
      <w:sz w:val="29"/>
      <w:szCs w:val="29"/>
    </w:rPr>
  </w:style>
  <w:style w:type="paragraph" w:customStyle="1" w:styleId="Style2">
    <w:name w:val="Style2"/>
    <w:basedOn w:val="Normal"/>
    <w:uiPriority w:val="99"/>
    <w:rsid w:val="004034B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MS Mincho" w:hAnsi="Arial"/>
      <w:b/>
      <w:bCs/>
      <w:caps/>
      <w:color w:val="auto"/>
      <w:sz w:val="18"/>
      <w:szCs w:val="18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034B5"/>
    <w:rPr>
      <w:rFonts w:cs="Cordia New"/>
      <w:color w:val="000000"/>
      <w:sz w:val="24"/>
      <w:szCs w:val="24"/>
      <w:shd w:val="clear" w:color="auto" w:fill="000080"/>
    </w:rPr>
  </w:style>
  <w:style w:type="paragraph" w:styleId="Index1">
    <w:name w:val="index 1"/>
    <w:basedOn w:val="Normal"/>
    <w:next w:val="Normal"/>
    <w:autoRedefine/>
    <w:uiPriority w:val="99"/>
    <w:semiHidden/>
    <w:rsid w:val="004034B5"/>
    <w:pPr>
      <w:ind w:left="240" w:hanging="240"/>
    </w:pPr>
    <w:rPr>
      <w:rFonts w:eastAsia="MS Mincho"/>
    </w:rPr>
  </w:style>
  <w:style w:type="paragraph" w:styleId="IndexHeading">
    <w:name w:val="index heading"/>
    <w:basedOn w:val="Normal"/>
    <w:next w:val="Index1"/>
    <w:uiPriority w:val="99"/>
    <w:semiHidden/>
    <w:rsid w:val="004034B5"/>
    <w:pPr>
      <w:jc w:val="both"/>
    </w:pPr>
    <w:rPr>
      <w:rFonts w:ascii="Times New Roman" w:eastAsia="MS Mincho" w:hAnsi="Times New Roman"/>
      <w:b/>
      <w:bCs/>
      <w:color w:val="auto"/>
      <w:lang w:val="en-GB"/>
    </w:rPr>
  </w:style>
  <w:style w:type="paragraph" w:styleId="Subtitle">
    <w:name w:val="Subtitle"/>
    <w:basedOn w:val="Normal"/>
    <w:link w:val="SubtitleChar"/>
    <w:uiPriority w:val="99"/>
    <w:qFormat/>
    <w:rsid w:val="004034B5"/>
    <w:pPr>
      <w:jc w:val="center"/>
    </w:pPr>
    <w:rPr>
      <w:rFonts w:ascii="Cambria" w:eastAsia="MS Mincho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rsid w:val="004034B5"/>
    <w:rPr>
      <w:rFonts w:ascii="Cambria" w:eastAsia="MS Mincho" w:hAnsi="Cambria"/>
      <w:color w:val="000000"/>
      <w:sz w:val="30"/>
      <w:szCs w:val="30"/>
      <w:lang w:val="en-GB" w:eastAsia="en-GB"/>
    </w:rPr>
  </w:style>
  <w:style w:type="paragraph" w:customStyle="1" w:styleId="a0">
    <w:name w:val="à¹×éÍàÃ×èÍ§"/>
    <w:basedOn w:val="Normal"/>
    <w:rsid w:val="004034B5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4034B5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paragraph" w:customStyle="1" w:styleId="3">
    <w:name w:val="?????3????"/>
    <w:basedOn w:val="Normal"/>
    <w:uiPriority w:val="99"/>
    <w:rsid w:val="004034B5"/>
    <w:pPr>
      <w:tabs>
        <w:tab w:val="left" w:pos="360"/>
        <w:tab w:val="left" w:pos="720"/>
      </w:tabs>
    </w:pPr>
    <w:rPr>
      <w:rFonts w:ascii="Times New Roman" w:eastAsia="MS Mincho" w:hAnsi="Times New Roman" w:cs="Angsana New"/>
      <w:color w:val="auto"/>
      <w:sz w:val="22"/>
      <w:szCs w:val="22"/>
      <w:lang w:val="th-TH"/>
    </w:rPr>
  </w:style>
  <w:style w:type="character" w:customStyle="1" w:styleId="left">
    <w:name w:val="left"/>
    <w:rsid w:val="004034B5"/>
    <w:rPr>
      <w:rFonts w:cs="Times New Roman"/>
    </w:rPr>
  </w:style>
  <w:style w:type="paragraph" w:customStyle="1" w:styleId="index">
    <w:name w:val="index"/>
    <w:aliases w:val="ix"/>
    <w:basedOn w:val="BodyText"/>
    <w:rsid w:val="004034B5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locked/>
    <w:rsid w:val="004034B5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4034B5"/>
    <w:pPr>
      <w:spacing w:after="260" w:line="260" w:lineRule="atLeast"/>
      <w:ind w:left="567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1">
    <w:name w:val="¢éÍ¤ÇÒÁ"/>
    <w:basedOn w:val="Normal"/>
    <w:rsid w:val="004034B5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29CD"/>
    <w:rPr>
      <w:rFonts w:ascii="Tahoma" w:eastAsia="Times New Roman" w:hAnsi="Tahoma" w:cs="Tahoma"/>
    </w:rPr>
  </w:style>
  <w:style w:type="character" w:customStyle="1" w:styleId="tl8wme">
    <w:name w:val="tl8wme"/>
    <w:rsid w:val="00D208E3"/>
  </w:style>
  <w:style w:type="table" w:customStyle="1" w:styleId="PWCBasic">
    <w:name w:val="PWC Basic"/>
    <w:basedOn w:val="TableNormal"/>
    <w:uiPriority w:val="99"/>
    <w:rsid w:val="00C1677B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C1677B"/>
    <w:rPr>
      <w:color w:val="0000FF"/>
      <w:u w:val="single"/>
    </w:rPr>
  </w:style>
  <w:style w:type="character" w:styleId="EndnoteReference">
    <w:name w:val="endnote reference"/>
    <w:uiPriority w:val="99"/>
    <w:semiHidden/>
    <w:unhideWhenUsed/>
    <w:rsid w:val="00C1677B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C1677B"/>
    <w:rPr>
      <w:color w:val="0000FF"/>
      <w:u w:val="single"/>
    </w:rPr>
  </w:style>
  <w:style w:type="paragraph" w:customStyle="1" w:styleId="a2">
    <w:name w:val="???????????"/>
    <w:basedOn w:val="Normal"/>
    <w:rsid w:val="00C1677B"/>
    <w:pPr>
      <w:widowControl w:val="0"/>
      <w:ind w:right="386"/>
    </w:pPr>
    <w:rPr>
      <w:rFonts w:eastAsia="Times New Roman"/>
      <w:color w:val="auto"/>
      <w:sz w:val="20"/>
      <w:szCs w:val="20"/>
    </w:rPr>
  </w:style>
  <w:style w:type="paragraph" w:styleId="NoSpacing">
    <w:name w:val="No Spacing"/>
    <w:uiPriority w:val="1"/>
    <w:qFormat/>
    <w:rsid w:val="003407F0"/>
    <w:rPr>
      <w:rFonts w:cs="Cordia New"/>
      <w:color w:val="000000"/>
      <w:sz w:val="24"/>
      <w:szCs w:val="30"/>
    </w:rPr>
  </w:style>
  <w:style w:type="paragraph" w:customStyle="1" w:styleId="Style4">
    <w:name w:val="Style4"/>
    <w:basedOn w:val="Header"/>
    <w:rsid w:val="000810FD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 w:cs="Angsana New"/>
      <w:snapToGrid/>
      <w:sz w:val="20"/>
      <w:szCs w:val="20"/>
      <w:lang w:eastAsia="x-none"/>
    </w:rPr>
  </w:style>
  <w:style w:type="table" w:customStyle="1" w:styleId="TableGrid1">
    <w:name w:val="Table Grid1"/>
    <w:basedOn w:val="TableNormal"/>
    <w:next w:val="TableGrid"/>
    <w:uiPriority w:val="59"/>
    <w:rsid w:val="00C32CC2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240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8570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4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409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6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5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17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68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28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602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73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194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856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234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D266-47AC-4413-9B6F-E85C7EC6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5487</TotalTime>
  <Pages>11</Pages>
  <Words>2961</Words>
  <Characters>16880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19802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Baralee Kaewkomut (TH)</cp:lastModifiedBy>
  <cp:revision>896</cp:revision>
  <cp:lastPrinted>2022-08-04T15:40:00Z</cp:lastPrinted>
  <dcterms:created xsi:type="dcterms:W3CDTF">2020-04-29T07:22:00Z</dcterms:created>
  <dcterms:modified xsi:type="dcterms:W3CDTF">2022-08-08T06:12:00Z</dcterms:modified>
</cp:coreProperties>
</file>